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B061E" w14:textId="3050F60B" w:rsidR="00E33B8A" w:rsidRPr="009E3E38" w:rsidRDefault="00220E02" w:rsidP="00F43F9B">
      <w:pPr>
        <w:shd w:val="clear" w:color="auto" w:fill="FFFFFF" w:themeFill="background1"/>
        <w:jc w:val="right"/>
        <w:rPr>
          <w:rFonts w:ascii="Times New Roman" w:hAnsi="Times New Roman"/>
          <w:shd w:val="clear" w:color="auto" w:fill="FFFFFF" w:themeFill="background1"/>
          <w:lang w:val="lv-LV"/>
        </w:rPr>
      </w:pPr>
      <w:r w:rsidRPr="009E3E38">
        <w:rPr>
          <w:rFonts w:ascii="Times New Roman" w:hAnsi="Times New Roman"/>
          <w:shd w:val="clear" w:color="auto" w:fill="FFFFFF" w:themeFill="background1"/>
          <w:lang w:val="lv-LV"/>
        </w:rPr>
        <w:t>2</w:t>
      </w:r>
      <w:r w:rsidR="000B1781" w:rsidRPr="009E3E38">
        <w:rPr>
          <w:rFonts w:ascii="Times New Roman" w:hAnsi="Times New Roman"/>
          <w:shd w:val="clear" w:color="auto" w:fill="FFFFFF" w:themeFill="background1"/>
          <w:lang w:val="lv-LV"/>
        </w:rPr>
        <w:t>. pielikums</w:t>
      </w:r>
    </w:p>
    <w:p w14:paraId="7BEEB393" w14:textId="71DD5D24" w:rsidR="00923B4A" w:rsidRPr="00B6442E" w:rsidRDefault="00220E02" w:rsidP="00B87AE1">
      <w:pPr>
        <w:jc w:val="right"/>
        <w:rPr>
          <w:rFonts w:ascii="Times New Roman" w:hAnsi="Times New Roman"/>
          <w:bCs/>
          <w:i/>
          <w:iCs/>
          <w:sz w:val="22"/>
          <w:szCs w:val="22"/>
          <w:shd w:val="clear" w:color="auto" w:fill="FFFFFF"/>
          <w:lang w:val="lv-LV"/>
        </w:rPr>
      </w:pPr>
      <w:r w:rsidRPr="007F1B7D">
        <w:rPr>
          <w:rFonts w:ascii="Times New Roman" w:hAnsi="Times New Roman"/>
          <w:i/>
          <w:iCs/>
          <w:sz w:val="22"/>
          <w:szCs w:val="22"/>
          <w:shd w:val="clear" w:color="auto" w:fill="FFFFFF" w:themeFill="background1"/>
          <w:lang w:val="lv-LV"/>
        </w:rPr>
        <w:t xml:space="preserve"> </w:t>
      </w:r>
      <w:r w:rsidR="007F1B7D" w:rsidRPr="00B6442E">
        <w:rPr>
          <w:rFonts w:ascii="Times New Roman" w:hAnsi="Times New Roman"/>
          <w:bCs/>
          <w:i/>
          <w:iCs/>
          <w:sz w:val="22"/>
          <w:szCs w:val="22"/>
          <w:lang w:val="lv-LV"/>
        </w:rPr>
        <w:t xml:space="preserve">Nolikums par </w:t>
      </w:r>
      <w:r w:rsidR="007F1B7D" w:rsidRPr="00B6442E">
        <w:rPr>
          <w:rFonts w:ascii="Times New Roman" w:hAnsi="Times New Roman"/>
          <w:bCs/>
          <w:i/>
          <w:iCs/>
          <w:sz w:val="22"/>
          <w:szCs w:val="22"/>
          <w:shd w:val="clear" w:color="auto" w:fill="FFFFFF"/>
          <w:lang w:val="lv-LV"/>
        </w:rPr>
        <w:t>Ukrainas civiliedzīvotāju, kas Ukrainā pildīja akadēmiskā un zinātniskā personāla amata pienākumus,</w:t>
      </w:r>
      <w:r w:rsidR="007F1B7D" w:rsidRPr="00B6442E">
        <w:rPr>
          <w:rFonts w:ascii="Times New Roman" w:hAnsi="Times New Roman"/>
          <w:bCs/>
          <w:i/>
          <w:iCs/>
          <w:sz w:val="22"/>
          <w:szCs w:val="22"/>
          <w:lang w:val="lv-LV"/>
        </w:rPr>
        <w:t xml:space="preserve"> dalību </w:t>
      </w:r>
      <w:r w:rsidR="007F1B7D" w:rsidRPr="00B6442E">
        <w:rPr>
          <w:rFonts w:ascii="Times New Roman" w:hAnsi="Times New Roman"/>
          <w:bCs/>
          <w:i/>
          <w:iCs/>
          <w:sz w:val="22"/>
          <w:szCs w:val="22"/>
          <w:shd w:val="clear" w:color="auto" w:fill="FFFFFF"/>
          <w:lang w:val="lv-LV"/>
        </w:rPr>
        <w:t>jau īstenojamos</w:t>
      </w:r>
      <w:r w:rsidR="007F1B7D" w:rsidRPr="00B6442E">
        <w:rPr>
          <w:rFonts w:ascii="Times New Roman" w:hAnsi="Times New Roman"/>
          <w:bCs/>
          <w:i/>
          <w:iCs/>
          <w:sz w:val="22"/>
          <w:szCs w:val="22"/>
          <w:lang w:val="lv-LV"/>
        </w:rPr>
        <w:t xml:space="preserve"> valsts pētījumu programmas “</w:t>
      </w:r>
      <w:r w:rsidR="007F1B7D" w:rsidRPr="00B6442E">
        <w:rPr>
          <w:rFonts w:ascii="Times New Roman" w:hAnsi="Times New Roman"/>
          <w:bCs/>
          <w:i/>
          <w:iCs/>
          <w:spacing w:val="15"/>
          <w:sz w:val="22"/>
          <w:szCs w:val="22"/>
          <w:lang w:val="lv-LV"/>
        </w:rPr>
        <w:t xml:space="preserve">Letonika latviskas un eiropeiskas sabiedrības attīstībai”1. un </w:t>
      </w:r>
      <w:r w:rsidR="00D967F0">
        <w:rPr>
          <w:rFonts w:ascii="Times New Roman" w:hAnsi="Times New Roman"/>
          <w:bCs/>
          <w:i/>
          <w:iCs/>
          <w:spacing w:val="15"/>
          <w:sz w:val="22"/>
          <w:szCs w:val="22"/>
          <w:lang w:val="lv-LV"/>
        </w:rPr>
        <w:t>2</w:t>
      </w:r>
      <w:r w:rsidR="007F1B7D" w:rsidRPr="00B6442E">
        <w:rPr>
          <w:rFonts w:ascii="Times New Roman" w:hAnsi="Times New Roman"/>
          <w:bCs/>
          <w:i/>
          <w:iCs/>
          <w:spacing w:val="15"/>
          <w:sz w:val="22"/>
          <w:szCs w:val="22"/>
          <w:lang w:val="lv-LV"/>
        </w:rPr>
        <w:t xml:space="preserve">. kārtas </w:t>
      </w:r>
      <w:r w:rsidR="007F1B7D" w:rsidRPr="00B6442E">
        <w:rPr>
          <w:rFonts w:ascii="Times New Roman" w:hAnsi="Times New Roman"/>
          <w:bCs/>
          <w:i/>
          <w:iCs/>
          <w:sz w:val="22"/>
          <w:szCs w:val="22"/>
          <w:shd w:val="clear" w:color="auto" w:fill="FFFFFF"/>
          <w:lang w:val="lv-LV"/>
        </w:rPr>
        <w:t xml:space="preserve"> </w:t>
      </w:r>
      <w:r w:rsidR="008B1AB4" w:rsidRPr="00B6442E">
        <w:rPr>
          <w:rFonts w:ascii="Times New Roman" w:hAnsi="Times New Roman"/>
          <w:bCs/>
          <w:i/>
          <w:iCs/>
          <w:sz w:val="22"/>
          <w:szCs w:val="22"/>
          <w:shd w:val="clear" w:color="auto" w:fill="FFFFFF"/>
          <w:lang w:val="lv-LV"/>
        </w:rPr>
        <w:t>projektos</w:t>
      </w:r>
    </w:p>
    <w:p w14:paraId="18FF1A9E" w14:textId="77777777" w:rsidR="007F1B7D" w:rsidRPr="00B6442E" w:rsidRDefault="007F1B7D" w:rsidP="00B87AE1">
      <w:pPr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</w:p>
    <w:p w14:paraId="68DB0622" w14:textId="348E102E" w:rsidR="00E33B8A" w:rsidRDefault="00220E02" w:rsidP="00F43F9B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 w:themeFill="background1"/>
          <w:lang w:val="lv-LV"/>
        </w:rPr>
      </w:pPr>
      <w:r w:rsidRPr="00D57DCA">
        <w:rPr>
          <w:rFonts w:ascii="Times New Roman" w:hAnsi="Times New Roman"/>
          <w:b/>
          <w:shd w:val="clear" w:color="auto" w:fill="FFFFFF" w:themeFill="background1"/>
          <w:lang w:val="lv-LV"/>
        </w:rPr>
        <w:t>Pārbaudes lapa par atbilstību administratīvās atbilstības vērtēšanas kritērijiem</w:t>
      </w:r>
    </w:p>
    <w:p w14:paraId="490F7EAA" w14:textId="5CA65B5D" w:rsidR="00E86F0D" w:rsidRPr="00D57DCA" w:rsidRDefault="00D967F0" w:rsidP="00F43F9B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 w:themeFill="background1"/>
          <w:lang w:val="lv-LV"/>
        </w:rPr>
      </w:pPr>
      <w:r>
        <w:rPr>
          <w:rFonts w:ascii="Times New Roman" w:hAnsi="Times New Roman"/>
          <w:color w:val="000000"/>
          <w:shd w:val="clear" w:color="auto" w:fill="FFFFFF"/>
        </w:rPr>
        <w:t>VPP p</w:t>
      </w:r>
      <w:r w:rsidR="00E86F0D">
        <w:rPr>
          <w:rFonts w:ascii="Times New Roman" w:hAnsi="Times New Roman"/>
          <w:color w:val="000000"/>
          <w:shd w:val="clear" w:color="auto" w:fill="FFFFFF"/>
        </w:rPr>
        <w:t>rojekta nosaukums</w:t>
      </w:r>
      <w:r w:rsidR="00C03A4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86F0D">
        <w:rPr>
          <w:rFonts w:ascii="Times New Roman" w:hAnsi="Times New Roman"/>
          <w:color w:val="000000"/>
          <w:shd w:val="clear" w:color="auto" w:fill="FFFFFF"/>
        </w:rPr>
        <w:t>___________________________________________________</w:t>
      </w:r>
    </w:p>
    <w:p w14:paraId="19F71E4F" w14:textId="75BE8A11" w:rsidR="00E86F0D" w:rsidRPr="00D57DCA" w:rsidRDefault="00D967F0" w:rsidP="007F1B7D">
      <w:pPr>
        <w:shd w:val="clear" w:color="auto" w:fill="FFFFFF" w:themeFill="background1"/>
        <w:ind w:firstLine="720"/>
        <w:jc w:val="both"/>
        <w:rPr>
          <w:rFonts w:ascii="Times New Roman" w:hAnsi="Times New Roman"/>
          <w:b/>
          <w:shd w:val="clear" w:color="auto" w:fill="FFFFFF" w:themeFill="background1"/>
          <w:lang w:val="lv-LV"/>
        </w:rPr>
      </w:pPr>
      <w:r>
        <w:rPr>
          <w:rFonts w:ascii="Times New Roman" w:hAnsi="Times New Roman"/>
          <w:color w:val="000000"/>
          <w:shd w:val="clear" w:color="auto" w:fill="FFFFFF"/>
        </w:rPr>
        <w:t>VPP p</w:t>
      </w:r>
      <w:r w:rsidR="00E86F0D">
        <w:rPr>
          <w:rFonts w:ascii="Times New Roman" w:hAnsi="Times New Roman"/>
          <w:color w:val="000000"/>
          <w:shd w:val="clear" w:color="auto" w:fill="FFFFFF"/>
        </w:rPr>
        <w:t xml:space="preserve">rojekta </w:t>
      </w:r>
      <w:r w:rsidR="00D313A8">
        <w:rPr>
          <w:rFonts w:ascii="Times New Roman" w:hAnsi="Times New Roman"/>
          <w:color w:val="000000"/>
          <w:shd w:val="clear" w:color="auto" w:fill="FFFFFF"/>
        </w:rPr>
        <w:t>N</w:t>
      </w:r>
      <w:bookmarkStart w:id="0" w:name="_GoBack"/>
      <w:bookmarkEnd w:id="0"/>
      <w:r w:rsidR="00E86F0D">
        <w:rPr>
          <w:rFonts w:ascii="Times New Roman" w:hAnsi="Times New Roman"/>
          <w:color w:val="000000"/>
          <w:shd w:val="clear" w:color="auto" w:fill="FFFFFF"/>
        </w:rPr>
        <w:t>r.__________________</w:t>
      </w:r>
      <w:r>
        <w:rPr>
          <w:rFonts w:ascii="Times New Roman" w:hAnsi="Times New Roman"/>
          <w:color w:val="000000"/>
          <w:shd w:val="clear" w:color="auto" w:fill="FFFFFF"/>
        </w:rPr>
        <w:t>_______________________________________</w:t>
      </w: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60"/>
        <w:gridCol w:w="3446"/>
        <w:gridCol w:w="4819"/>
        <w:gridCol w:w="915"/>
      </w:tblGrid>
      <w:tr w:rsidR="00E33B8A" w:rsidRPr="00D57DCA" w14:paraId="68DB062A" w14:textId="77777777" w:rsidTr="00713AFA">
        <w:tc>
          <w:tcPr>
            <w:tcW w:w="660" w:type="dxa"/>
          </w:tcPr>
          <w:p w14:paraId="68DB0626" w14:textId="77777777" w:rsidR="00E33B8A" w:rsidRPr="00D57DCA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Nr. p.k.</w:t>
            </w:r>
          </w:p>
        </w:tc>
        <w:tc>
          <w:tcPr>
            <w:tcW w:w="3446" w:type="dxa"/>
          </w:tcPr>
          <w:p w14:paraId="68DB0627" w14:textId="77777777" w:rsidR="00E33B8A" w:rsidRPr="00D57DCA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Kritērijs</w:t>
            </w:r>
          </w:p>
        </w:tc>
        <w:tc>
          <w:tcPr>
            <w:tcW w:w="4819" w:type="dxa"/>
          </w:tcPr>
          <w:p w14:paraId="68DB0628" w14:textId="77777777" w:rsidR="00E33B8A" w:rsidRPr="00D57DCA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Izpilde</w:t>
            </w:r>
          </w:p>
        </w:tc>
        <w:tc>
          <w:tcPr>
            <w:tcW w:w="915" w:type="dxa"/>
          </w:tcPr>
          <w:p w14:paraId="68DB0629" w14:textId="77777777" w:rsidR="00E33B8A" w:rsidRPr="00D57DCA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Jā/Nē</w:t>
            </w:r>
          </w:p>
        </w:tc>
      </w:tr>
      <w:tr w:rsidR="007F1B7D" w:rsidRPr="00B6442E" w14:paraId="3006477B" w14:textId="77777777" w:rsidTr="00713AFA">
        <w:tc>
          <w:tcPr>
            <w:tcW w:w="660" w:type="dxa"/>
          </w:tcPr>
          <w:p w14:paraId="1541FA79" w14:textId="68CF0123" w:rsidR="007F1B7D" w:rsidRPr="00D57DCA" w:rsidRDefault="007F1B7D" w:rsidP="007F1B7D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1.</w:t>
            </w:r>
          </w:p>
        </w:tc>
        <w:tc>
          <w:tcPr>
            <w:tcW w:w="3446" w:type="dxa"/>
          </w:tcPr>
          <w:p w14:paraId="1F32B8AB" w14:textId="61FC5742" w:rsidR="007F1B7D" w:rsidRPr="00E46487" w:rsidRDefault="007F1B7D" w:rsidP="007F1B7D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I</w:t>
            </w:r>
            <w:r w:rsidRPr="00825838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esniegumu  ir iesniedzis </w:t>
            </w:r>
            <w:r w:rsidRPr="00B6442E">
              <w:rPr>
                <w:rFonts w:ascii="Times New Roman" w:hAnsi="Times New Roman"/>
                <w:b/>
                <w:lang w:val="lv-LV"/>
              </w:rPr>
              <w:t>valsts pētījumu programmas</w:t>
            </w:r>
            <w:r w:rsidRPr="00B6442E">
              <w:rPr>
                <w:rFonts w:ascii="Times New Roman" w:hAnsi="Times New Roman"/>
                <w:b/>
                <w:lang w:val="lv-LV" w:eastAsia="en-US"/>
              </w:rPr>
              <w:t xml:space="preserve"> “</w:t>
            </w:r>
            <w:r w:rsidRPr="00B6442E">
              <w:rPr>
                <w:rFonts w:ascii="Times New Roman" w:hAnsi="Times New Roman"/>
                <w:b/>
                <w:spacing w:val="15"/>
                <w:lang w:val="lv-LV"/>
              </w:rPr>
              <w:t xml:space="preserve">Letonika latviskas un eiropeiskas sabiedrības attīstībai”1. un </w:t>
            </w:r>
            <w:r w:rsidR="00D967F0">
              <w:rPr>
                <w:rFonts w:ascii="Times New Roman" w:hAnsi="Times New Roman"/>
                <w:b/>
                <w:spacing w:val="15"/>
                <w:lang w:val="lv-LV"/>
              </w:rPr>
              <w:t>2</w:t>
            </w:r>
            <w:r w:rsidRPr="00B6442E">
              <w:rPr>
                <w:rFonts w:ascii="Times New Roman" w:hAnsi="Times New Roman"/>
                <w:b/>
                <w:spacing w:val="15"/>
                <w:lang w:val="lv-LV"/>
              </w:rPr>
              <w:t xml:space="preserve">. kārtas </w:t>
            </w:r>
            <w:r w:rsidRPr="00B6442E">
              <w:rPr>
                <w:rFonts w:ascii="Times New Roman" w:hAnsi="Times New Roman"/>
                <w:b/>
                <w:lang w:val="lv-LV"/>
              </w:rPr>
              <w:t>projektu konkursos apstiprinātā īstenojamā projekta īstenotājs</w:t>
            </w:r>
          </w:p>
        </w:tc>
        <w:tc>
          <w:tcPr>
            <w:tcW w:w="4819" w:type="dxa"/>
          </w:tcPr>
          <w:p w14:paraId="77E3413F" w14:textId="7FC8C3B5" w:rsidR="007F1B7D" w:rsidRPr="004F64E2" w:rsidRDefault="007F1B7D" w:rsidP="007F1B7D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Cs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Cs/>
                <w:shd w:val="clear" w:color="auto" w:fill="FFFFFF" w:themeFill="background1"/>
                <w:lang w:val="lv-LV"/>
              </w:rPr>
              <w:t>I</w:t>
            </w:r>
            <w:r w:rsidRPr="00825838">
              <w:rPr>
                <w:rFonts w:ascii="Times New Roman" w:hAnsi="Times New Roman"/>
                <w:bCs/>
                <w:shd w:val="clear" w:color="auto" w:fill="FFFFFF" w:themeFill="background1"/>
                <w:lang w:val="lv-LV"/>
              </w:rPr>
              <w:t xml:space="preserve">esniegumu  ir iesniedzis </w:t>
            </w:r>
            <w:r w:rsidRPr="00B6442E">
              <w:rPr>
                <w:rFonts w:ascii="Times New Roman" w:hAnsi="Times New Roman"/>
                <w:lang w:val="lv-LV"/>
              </w:rPr>
              <w:t>valsts pētījumu programmas</w:t>
            </w:r>
            <w:r w:rsidRPr="00B6442E">
              <w:rPr>
                <w:rFonts w:ascii="Times New Roman" w:hAnsi="Times New Roman"/>
                <w:lang w:val="lv-LV" w:eastAsia="en-US"/>
              </w:rPr>
              <w:t xml:space="preserve"> “</w:t>
            </w:r>
            <w:r w:rsidRPr="00B6442E">
              <w:rPr>
                <w:rFonts w:ascii="Times New Roman" w:hAnsi="Times New Roman"/>
                <w:spacing w:val="15"/>
                <w:lang w:val="lv-LV"/>
              </w:rPr>
              <w:t>Letonika latviskas un eiropeiskas sabiedrības attīstībai”1. un</w:t>
            </w:r>
            <w:r w:rsidR="00D967F0">
              <w:rPr>
                <w:rFonts w:ascii="Times New Roman" w:hAnsi="Times New Roman"/>
                <w:spacing w:val="15"/>
                <w:lang w:val="lv-LV"/>
              </w:rPr>
              <w:t xml:space="preserve"> 2</w:t>
            </w:r>
            <w:r w:rsidRPr="00B6442E">
              <w:rPr>
                <w:rFonts w:ascii="Times New Roman" w:hAnsi="Times New Roman"/>
                <w:spacing w:val="15"/>
                <w:lang w:val="lv-LV"/>
              </w:rPr>
              <w:t>. kārtas</w:t>
            </w:r>
            <w:r w:rsidRPr="00B6442E">
              <w:rPr>
                <w:rFonts w:ascii="Times New Roman" w:hAnsi="Times New Roman"/>
                <w:bCs/>
                <w:lang w:val="lv-LV"/>
              </w:rPr>
              <w:t xml:space="preserve"> projektu konkursos apstiprinātā īstenojamā projekta īstenotājs.</w:t>
            </w:r>
          </w:p>
        </w:tc>
        <w:tc>
          <w:tcPr>
            <w:tcW w:w="915" w:type="dxa"/>
          </w:tcPr>
          <w:p w14:paraId="644B18E0" w14:textId="77777777" w:rsidR="007F1B7D" w:rsidRPr="00D57DCA" w:rsidRDefault="007F1B7D" w:rsidP="007F1B7D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4F64E2" w:rsidRPr="00B6442E" w14:paraId="68DB0630" w14:textId="77777777" w:rsidTr="00713AFA">
        <w:tc>
          <w:tcPr>
            <w:tcW w:w="660" w:type="dxa"/>
          </w:tcPr>
          <w:p w14:paraId="68DB062B" w14:textId="3E38ED22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2</w:t>
            </w: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3446" w:type="dxa"/>
          </w:tcPr>
          <w:p w14:paraId="68DB062C" w14:textId="15F3E6CA" w:rsidR="004F64E2" w:rsidRPr="00D57DCA" w:rsidRDefault="005C0574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I</w:t>
            </w:r>
            <w:r w:rsidR="004F64E2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esniegums</w:t>
            </w:r>
            <w:r w:rsidR="004F64E2" w:rsidRPr="00D57DCA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ir pilnībā aizpildīts, noformēts un iesniegts, izmantojot padomes lietvedības sistēmu </w:t>
            </w:r>
          </w:p>
        </w:tc>
        <w:tc>
          <w:tcPr>
            <w:tcW w:w="4819" w:type="dxa"/>
          </w:tcPr>
          <w:p w14:paraId="0895E7D3" w14:textId="652D4CDC" w:rsidR="004F64E2" w:rsidRPr="00D57DCA" w:rsidRDefault="005C0574" w:rsidP="004F64E2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14" w:hanging="284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esniegums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ir iesniegts padomes lietvedības sistēmā līdz nolikuma </w:t>
            </w:r>
            <w:r w:rsidRPr="000220DF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6</w:t>
            </w:r>
            <w:r w:rsidR="004F64E2" w:rsidRPr="000220DF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.punktā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noteiktajām iesniegšanas termiņa beigām.</w:t>
            </w:r>
            <w:r w:rsidR="006C0ADC" w:rsidRPr="00B6442E">
              <w:rPr>
                <w:rFonts w:ascii="Times New Roman" w:hAnsi="Times New Roman"/>
                <w:bCs/>
                <w:lang w:val="lv-LV"/>
              </w:rPr>
              <w:t xml:space="preserve"> </w:t>
            </w:r>
            <w:r w:rsidR="006C0ADC">
              <w:rPr>
                <w:rFonts w:ascii="Times New Roman" w:hAnsi="Times New Roman"/>
                <w:bCs/>
              </w:rPr>
              <w:t xml:space="preserve">Padomes </w:t>
            </w:r>
            <w:proofErr w:type="spellStart"/>
            <w:r w:rsidR="006C0ADC">
              <w:rPr>
                <w:rFonts w:ascii="Times New Roman" w:hAnsi="Times New Roman"/>
                <w:bCs/>
              </w:rPr>
              <w:t>lietvedības</w:t>
            </w:r>
            <w:proofErr w:type="spellEnd"/>
            <w:r w:rsidR="006C0AD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C0ADC">
              <w:rPr>
                <w:rFonts w:ascii="Times New Roman" w:hAnsi="Times New Roman"/>
                <w:bCs/>
              </w:rPr>
              <w:t>sistēmā</w:t>
            </w:r>
            <w:proofErr w:type="spellEnd"/>
            <w:r w:rsidR="006C0AD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C0ADC">
              <w:rPr>
                <w:rFonts w:ascii="Times New Roman" w:hAnsi="Times New Roman"/>
                <w:bCs/>
              </w:rPr>
              <w:t>ir</w:t>
            </w:r>
            <w:proofErr w:type="spellEnd"/>
            <w:r w:rsidR="006C0AD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C0ADC">
              <w:rPr>
                <w:rFonts w:ascii="Times New Roman" w:hAnsi="Times New Roman"/>
                <w:bCs/>
              </w:rPr>
              <w:t>fiksēts</w:t>
            </w:r>
            <w:proofErr w:type="spellEnd"/>
            <w:r w:rsidR="006C0AD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C0ADC">
              <w:rPr>
                <w:rFonts w:ascii="Times New Roman" w:hAnsi="Times New Roman"/>
                <w:bCs/>
              </w:rPr>
              <w:t>iesniegšanas</w:t>
            </w:r>
            <w:proofErr w:type="spellEnd"/>
            <w:r w:rsidR="006C0ADC">
              <w:rPr>
                <w:rFonts w:ascii="Times New Roman" w:hAnsi="Times New Roman"/>
                <w:bCs/>
              </w:rPr>
              <w:t xml:space="preserve"> datums un </w:t>
            </w:r>
            <w:proofErr w:type="spellStart"/>
            <w:r w:rsidR="006C0ADC">
              <w:rPr>
                <w:rFonts w:ascii="Times New Roman" w:hAnsi="Times New Roman"/>
                <w:bCs/>
              </w:rPr>
              <w:t>laiks</w:t>
            </w:r>
            <w:proofErr w:type="spellEnd"/>
            <w:r w:rsidR="006C0ADC">
              <w:rPr>
                <w:rFonts w:ascii="Times New Roman" w:hAnsi="Times New Roman"/>
                <w:bCs/>
              </w:rPr>
              <w:t>.</w:t>
            </w:r>
          </w:p>
          <w:p w14:paraId="68DB062E" w14:textId="42B2A3FC" w:rsidR="004F64E2" w:rsidRPr="00D57DCA" w:rsidRDefault="005C0574" w:rsidP="004F64E2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14" w:hanging="284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esniegumam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pievienoti visi pielikumi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un tas ir pilnībā aizpildīts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latviešu un 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angļu valodā un noformēts atbilstoši nolikuma 1.pielikumā norādītajam. </w:t>
            </w:r>
          </w:p>
        </w:tc>
        <w:tc>
          <w:tcPr>
            <w:tcW w:w="915" w:type="dxa"/>
          </w:tcPr>
          <w:p w14:paraId="68DB062F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4F64E2" w:rsidRPr="00D57DCA" w14:paraId="68DB0638" w14:textId="77777777" w:rsidTr="007F1B7D">
        <w:trPr>
          <w:trHeight w:val="824"/>
        </w:trPr>
        <w:tc>
          <w:tcPr>
            <w:tcW w:w="660" w:type="dxa"/>
          </w:tcPr>
          <w:p w14:paraId="68DB0631" w14:textId="4DBA7949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3</w:t>
            </w:r>
            <w:r w:rsidRPr="00D57DCA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3446" w:type="dxa"/>
          </w:tcPr>
          <w:p w14:paraId="68DB0632" w14:textId="28606BC9" w:rsidR="004F64E2" w:rsidRPr="00D57DCA" w:rsidRDefault="005C0574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Iesnieguma</w:t>
            </w:r>
            <w:r w:rsidR="004F64E2" w:rsidRPr="00D57DCA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izmaksas atbilst konkursa nolikumā izvirzītajām prasībām </w:t>
            </w:r>
          </w:p>
        </w:tc>
        <w:tc>
          <w:tcPr>
            <w:tcW w:w="4819" w:type="dxa"/>
          </w:tcPr>
          <w:p w14:paraId="68DB0636" w14:textId="53526C83" w:rsidR="004F64E2" w:rsidRPr="00D57DCA" w:rsidRDefault="004F64E2" w:rsidP="004F6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    </w:t>
            </w:r>
            <w:r w:rsidR="005C0574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</w:t>
            </w: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esnieguma</w:t>
            </w:r>
            <w:r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attiecināmās izmaksas atbilst nolikuma </w:t>
            </w:r>
            <w:r w:rsidR="005C0574" w:rsidRPr="000220DF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7</w:t>
            </w:r>
            <w:r w:rsidRPr="000220DF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 punkt</w:t>
            </w:r>
            <w:r w:rsidR="00EC48FE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ā noteiktajām izmaksām.</w:t>
            </w:r>
            <w:r w:rsidRPr="000220DF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915" w:type="dxa"/>
          </w:tcPr>
          <w:p w14:paraId="68DB0637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</w:p>
        </w:tc>
      </w:tr>
      <w:tr w:rsidR="004F64E2" w:rsidRPr="00B6442E" w14:paraId="68DB063D" w14:textId="77777777" w:rsidTr="00713AFA">
        <w:trPr>
          <w:trHeight w:val="645"/>
        </w:trPr>
        <w:tc>
          <w:tcPr>
            <w:tcW w:w="660" w:type="dxa"/>
          </w:tcPr>
          <w:p w14:paraId="68DB0639" w14:textId="74340132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4</w:t>
            </w: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3446" w:type="dxa"/>
          </w:tcPr>
          <w:p w14:paraId="68DB063A" w14:textId="4661EF9B" w:rsidR="004F64E2" w:rsidRPr="00D57DCA" w:rsidRDefault="005C0574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Iesniegums</w:t>
            </w:r>
            <w:r w:rsidR="004F64E2"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paredz Ukrainas pētnieka iesaisti projekta īstenošanā un viņš atbilst Ukrainas civiliedzīvotāj</w:t>
            </w:r>
            <w:r w:rsidR="00D743E7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a</w:t>
            </w:r>
            <w:r w:rsidR="004F64E2"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statusam</w:t>
            </w:r>
            <w:r w:rsidR="006701D1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</w:t>
            </w:r>
          </w:p>
        </w:tc>
        <w:tc>
          <w:tcPr>
            <w:tcW w:w="4819" w:type="dxa"/>
          </w:tcPr>
          <w:p w14:paraId="3D47F366" w14:textId="6D79BBA7" w:rsidR="00436DEC" w:rsidRDefault="005C0574" w:rsidP="00436DEC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31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14" w:hanging="284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esniegumā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vai pievienotajā CV ir norādīta konkrēta informācija 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ar Ukrainas 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pētnieka 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personas datiem, zināt</w:t>
            </w:r>
            <w:r w:rsidR="00B6442E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nes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grādu un pieredzi</w:t>
            </w:r>
            <w:r w:rsidR="00436DEC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</w:p>
          <w:p w14:paraId="68DB063B" w14:textId="23E5ADC4" w:rsidR="004F64E2" w:rsidRPr="00D57DCA" w:rsidRDefault="003843E3" w:rsidP="00436DEC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31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14" w:hanging="284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3843E3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Ir iesniegts kompetentas iestādes </w:t>
            </w: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Pr="003843E3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apliecinājums, ka Ukrainas pētnieks atbilst Ukrainas civiliedzīvotāja statusam: </w:t>
            </w:r>
            <w:r w:rsidRPr="00B6442E">
              <w:rPr>
                <w:rFonts w:ascii="Times New Roman" w:hAnsi="Times New Roman"/>
                <w:lang w:val="lv-LV"/>
              </w:rPr>
              <w:t xml:space="preserve">Ukrainas pētnieks ir saņēmis kādā no Ukrainas civiliedzīvotāju atbalsta centriem izsniegtu </w:t>
            </w:r>
            <w:r w:rsidRPr="00B6442E">
              <w:rPr>
                <w:rFonts w:ascii="Times New Roman" w:hAnsi="Times New Roman"/>
                <w:u w:val="single"/>
                <w:lang w:val="lv-LV"/>
              </w:rPr>
              <w:t>apliecinājumu</w:t>
            </w:r>
            <w:r w:rsidRPr="00B6442E">
              <w:rPr>
                <w:rFonts w:ascii="Times New Roman" w:hAnsi="Times New Roman"/>
                <w:lang w:val="lv-LV"/>
              </w:rPr>
              <w:t xml:space="preserve"> ar ko ir piešķirts personas kods Latvijas Republikā (kopā ar personas dokumentu).  </w:t>
            </w:r>
          </w:p>
        </w:tc>
        <w:tc>
          <w:tcPr>
            <w:tcW w:w="915" w:type="dxa"/>
          </w:tcPr>
          <w:p w14:paraId="68DB063C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6701D1" w:rsidRPr="00B6442E" w14:paraId="54FAF37E" w14:textId="77777777" w:rsidTr="00713AFA">
        <w:trPr>
          <w:trHeight w:val="645"/>
        </w:trPr>
        <w:tc>
          <w:tcPr>
            <w:tcW w:w="660" w:type="dxa"/>
          </w:tcPr>
          <w:p w14:paraId="4B9C8C04" w14:textId="78BFFCFA" w:rsidR="006701D1" w:rsidRDefault="006701D1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5.</w:t>
            </w:r>
          </w:p>
        </w:tc>
        <w:tc>
          <w:tcPr>
            <w:tcW w:w="3446" w:type="dxa"/>
          </w:tcPr>
          <w:p w14:paraId="4FB44AA5" w14:textId="57201062" w:rsidR="006701D1" w:rsidRPr="006701D1" w:rsidRDefault="006701D1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 w:themeFill="background1"/>
                <w:lang w:val="lv-LV"/>
              </w:rPr>
            </w:pPr>
            <w:r w:rsidRPr="00B6442E">
              <w:rPr>
                <w:rFonts w:ascii="Times New Roman" w:hAnsi="Times New Roman"/>
                <w:b/>
                <w:bCs/>
                <w:lang w:val="lv-LV"/>
              </w:rPr>
              <w:t>Projekta īstenotājs un projektam piesaistītais Ukrainas pētnieks nav iekļauts sankciju sarakstos</w:t>
            </w:r>
          </w:p>
        </w:tc>
        <w:tc>
          <w:tcPr>
            <w:tcW w:w="4819" w:type="dxa"/>
          </w:tcPr>
          <w:p w14:paraId="52A089EF" w14:textId="5ACA898A" w:rsidR="006701D1" w:rsidRPr="00D57DCA" w:rsidRDefault="006701D1" w:rsidP="006701D1">
            <w:pPr>
              <w:pStyle w:val="ListParagraph"/>
              <w:widowControl w:val="0"/>
              <w:numPr>
                <w:ilvl w:val="0"/>
                <w:numId w:val="0"/>
              </w:numPr>
              <w:shd w:val="clear" w:color="auto" w:fill="FFFFFF" w:themeFill="background1"/>
              <w:tabs>
                <w:tab w:val="left" w:pos="31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674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B6442E">
              <w:rPr>
                <w:rFonts w:ascii="Times New Roman" w:hAnsi="Times New Roman"/>
                <w:lang w:val="lv-LV"/>
              </w:rPr>
              <w:t>Projekta īstenotājs un projektam piesaistītais Ukrainas pētnieks nav iekļaut</w:t>
            </w:r>
            <w:r w:rsidR="00112EC2" w:rsidRPr="00B6442E">
              <w:rPr>
                <w:rFonts w:ascii="Times New Roman" w:hAnsi="Times New Roman"/>
                <w:lang w:val="lv-LV"/>
              </w:rPr>
              <w:t>i</w:t>
            </w:r>
            <w:r w:rsidRPr="00B6442E">
              <w:rPr>
                <w:rFonts w:ascii="Times New Roman" w:hAnsi="Times New Roman"/>
                <w:lang w:val="lv-LV"/>
              </w:rPr>
              <w:t xml:space="preserve"> sankciju sarakstos</w:t>
            </w:r>
            <w:r w:rsidR="00112EC2" w:rsidRPr="00B6442E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915" w:type="dxa"/>
          </w:tcPr>
          <w:p w14:paraId="73D88889" w14:textId="77777777" w:rsidR="006701D1" w:rsidRPr="00D57DCA" w:rsidRDefault="006701D1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4F64E2" w:rsidRPr="00D57DCA" w14:paraId="68DB0654" w14:textId="77777777" w:rsidTr="2F07C321">
        <w:tc>
          <w:tcPr>
            <w:tcW w:w="9840" w:type="dxa"/>
            <w:gridSpan w:val="4"/>
          </w:tcPr>
          <w:p w14:paraId="68DB0650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Administratīvās atbilstības kritērijus izvērtēja:</w:t>
            </w:r>
          </w:p>
          <w:p w14:paraId="68DB0651" w14:textId="44F65CDE" w:rsidR="004F64E2" w:rsidRPr="00D57DCA" w:rsidRDefault="00E86F0D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Saskaņoja:</w:t>
            </w:r>
          </w:p>
          <w:p w14:paraId="68DB0652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Datums:</w:t>
            </w:r>
          </w:p>
          <w:p w14:paraId="68DB0653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</w:tbl>
    <w:p w14:paraId="68DB0655" w14:textId="77777777" w:rsidR="00E33B8A" w:rsidRPr="00D57DCA" w:rsidRDefault="00E33B8A" w:rsidP="00713AFA">
      <w:pPr>
        <w:jc w:val="both"/>
        <w:rPr>
          <w:rFonts w:ascii="Times New Roman" w:hAnsi="Times New Roman"/>
          <w:shd w:val="clear" w:color="auto" w:fill="FFFFFF" w:themeFill="background1"/>
          <w:lang w:val="lv-LV"/>
        </w:rPr>
      </w:pPr>
    </w:p>
    <w:sectPr w:rsidR="00E33B8A" w:rsidRPr="00D57DCA">
      <w:headerReference w:type="default" r:id="rId12"/>
      <w:footerReference w:type="default" r:id="rId13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84554" w14:textId="77777777" w:rsidR="00622468" w:rsidRDefault="00622468">
      <w:r>
        <w:separator/>
      </w:r>
    </w:p>
  </w:endnote>
  <w:endnote w:type="continuationSeparator" w:id="0">
    <w:p w14:paraId="28D4F8B8" w14:textId="77777777" w:rsidR="00622468" w:rsidRDefault="00622468">
      <w:r>
        <w:continuationSeparator/>
      </w:r>
    </w:p>
  </w:endnote>
  <w:endnote w:type="continuationNotice" w:id="1">
    <w:p w14:paraId="47530B9B" w14:textId="77777777" w:rsidR="00622468" w:rsidRDefault="00622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089895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5F750" w14:textId="50B3E596" w:rsidR="00345CCD" w:rsidRPr="00F43F9B" w:rsidRDefault="00345CCD">
        <w:pPr>
          <w:pStyle w:val="Footer"/>
          <w:jc w:val="center"/>
          <w:rPr>
            <w:rFonts w:ascii="Times New Roman" w:hAnsi="Times New Roman"/>
          </w:rPr>
        </w:pPr>
        <w:r w:rsidRPr="00F43F9B">
          <w:rPr>
            <w:rFonts w:ascii="Times New Roman" w:hAnsi="Times New Roman"/>
          </w:rPr>
          <w:fldChar w:fldCharType="begin"/>
        </w:r>
        <w:r w:rsidRPr="00F43F9B">
          <w:rPr>
            <w:rFonts w:ascii="Times New Roman" w:hAnsi="Times New Roman"/>
          </w:rPr>
          <w:instrText xml:space="preserve"> PAGE   \* MERGEFORMAT </w:instrText>
        </w:r>
        <w:r w:rsidRPr="00F43F9B">
          <w:rPr>
            <w:rFonts w:ascii="Times New Roman" w:hAnsi="Times New Roman"/>
          </w:rPr>
          <w:fldChar w:fldCharType="separate"/>
        </w:r>
        <w:r w:rsidR="005A1371">
          <w:rPr>
            <w:rFonts w:ascii="Times New Roman" w:hAnsi="Times New Roman"/>
            <w:noProof/>
          </w:rPr>
          <w:t>1</w:t>
        </w:r>
        <w:r w:rsidRPr="00F43F9B">
          <w:rPr>
            <w:rFonts w:ascii="Times New Roman" w:hAnsi="Times New Roman"/>
            <w:noProof/>
          </w:rPr>
          <w:fldChar w:fldCharType="end"/>
        </w:r>
      </w:p>
    </w:sdtContent>
  </w:sdt>
  <w:p w14:paraId="72264175" w14:textId="77777777" w:rsidR="00345CCD" w:rsidRDefault="00345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21CA1" w14:textId="77777777" w:rsidR="00622468" w:rsidRDefault="00622468">
      <w:r>
        <w:separator/>
      </w:r>
    </w:p>
  </w:footnote>
  <w:footnote w:type="continuationSeparator" w:id="0">
    <w:p w14:paraId="575D98C2" w14:textId="77777777" w:rsidR="00622468" w:rsidRDefault="00622468">
      <w:r>
        <w:continuationSeparator/>
      </w:r>
    </w:p>
  </w:footnote>
  <w:footnote w:type="continuationNotice" w:id="1">
    <w:p w14:paraId="4BD96B8E" w14:textId="77777777" w:rsidR="00622468" w:rsidRDefault="006224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B0656" w14:textId="77777777" w:rsidR="0070524D" w:rsidRDefault="007052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6A90"/>
    <w:multiLevelType w:val="hybridMultilevel"/>
    <w:tmpl w:val="5D3AFC36"/>
    <w:lvl w:ilvl="0" w:tplc="7500F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A4A"/>
    <w:multiLevelType w:val="hybridMultilevel"/>
    <w:tmpl w:val="20BE843C"/>
    <w:lvl w:ilvl="0" w:tplc="C47EA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60869"/>
    <w:multiLevelType w:val="multilevel"/>
    <w:tmpl w:val="BAF4CD1A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9C2A06"/>
    <w:multiLevelType w:val="hybridMultilevel"/>
    <w:tmpl w:val="7DB614D0"/>
    <w:lvl w:ilvl="0" w:tplc="3FA03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C4D7F"/>
    <w:multiLevelType w:val="hybridMultilevel"/>
    <w:tmpl w:val="F6769084"/>
    <w:lvl w:ilvl="0" w:tplc="3626C160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4" w:hanging="360"/>
      </w:pPr>
    </w:lvl>
    <w:lvl w:ilvl="2" w:tplc="0426001B" w:tentative="1">
      <w:start w:val="1"/>
      <w:numFmt w:val="lowerRoman"/>
      <w:lvlText w:val="%3."/>
      <w:lvlJc w:val="right"/>
      <w:pPr>
        <w:ind w:left="2114" w:hanging="180"/>
      </w:pPr>
    </w:lvl>
    <w:lvl w:ilvl="3" w:tplc="0426000F" w:tentative="1">
      <w:start w:val="1"/>
      <w:numFmt w:val="decimal"/>
      <w:lvlText w:val="%4."/>
      <w:lvlJc w:val="left"/>
      <w:pPr>
        <w:ind w:left="2834" w:hanging="360"/>
      </w:pPr>
    </w:lvl>
    <w:lvl w:ilvl="4" w:tplc="04260019" w:tentative="1">
      <w:start w:val="1"/>
      <w:numFmt w:val="lowerLetter"/>
      <w:lvlText w:val="%5."/>
      <w:lvlJc w:val="left"/>
      <w:pPr>
        <w:ind w:left="3554" w:hanging="360"/>
      </w:pPr>
    </w:lvl>
    <w:lvl w:ilvl="5" w:tplc="0426001B" w:tentative="1">
      <w:start w:val="1"/>
      <w:numFmt w:val="lowerRoman"/>
      <w:lvlText w:val="%6."/>
      <w:lvlJc w:val="right"/>
      <w:pPr>
        <w:ind w:left="4274" w:hanging="180"/>
      </w:pPr>
    </w:lvl>
    <w:lvl w:ilvl="6" w:tplc="0426000F" w:tentative="1">
      <w:start w:val="1"/>
      <w:numFmt w:val="decimal"/>
      <w:lvlText w:val="%7."/>
      <w:lvlJc w:val="left"/>
      <w:pPr>
        <w:ind w:left="4994" w:hanging="360"/>
      </w:pPr>
    </w:lvl>
    <w:lvl w:ilvl="7" w:tplc="04260019" w:tentative="1">
      <w:start w:val="1"/>
      <w:numFmt w:val="lowerLetter"/>
      <w:lvlText w:val="%8."/>
      <w:lvlJc w:val="left"/>
      <w:pPr>
        <w:ind w:left="5714" w:hanging="360"/>
      </w:pPr>
    </w:lvl>
    <w:lvl w:ilvl="8" w:tplc="0426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8A"/>
    <w:rsid w:val="000220DF"/>
    <w:rsid w:val="00024E41"/>
    <w:rsid w:val="00070FD7"/>
    <w:rsid w:val="00097084"/>
    <w:rsid w:val="000B1781"/>
    <w:rsid w:val="000B1A65"/>
    <w:rsid w:val="000C5F26"/>
    <w:rsid w:val="00112EC2"/>
    <w:rsid w:val="00133BCF"/>
    <w:rsid w:val="001530EB"/>
    <w:rsid w:val="0016644C"/>
    <w:rsid w:val="00170F67"/>
    <w:rsid w:val="001972E1"/>
    <w:rsid w:val="001B72A0"/>
    <w:rsid w:val="001B773F"/>
    <w:rsid w:val="001C47C1"/>
    <w:rsid w:val="001C4F51"/>
    <w:rsid w:val="001E1477"/>
    <w:rsid w:val="002064BD"/>
    <w:rsid w:val="00220E02"/>
    <w:rsid w:val="00272353"/>
    <w:rsid w:val="002B1734"/>
    <w:rsid w:val="002B308A"/>
    <w:rsid w:val="002E6B92"/>
    <w:rsid w:val="002F0D2F"/>
    <w:rsid w:val="003069B7"/>
    <w:rsid w:val="003379A0"/>
    <w:rsid w:val="00345CCD"/>
    <w:rsid w:val="003843E3"/>
    <w:rsid w:val="003B7643"/>
    <w:rsid w:val="003E4B86"/>
    <w:rsid w:val="00401524"/>
    <w:rsid w:val="00405B1B"/>
    <w:rsid w:val="00406AB1"/>
    <w:rsid w:val="00436DEC"/>
    <w:rsid w:val="00454355"/>
    <w:rsid w:val="00473978"/>
    <w:rsid w:val="00491A86"/>
    <w:rsid w:val="004B179B"/>
    <w:rsid w:val="004C7F97"/>
    <w:rsid w:val="004E31F8"/>
    <w:rsid w:val="004F09B8"/>
    <w:rsid w:val="004F64E2"/>
    <w:rsid w:val="005453A0"/>
    <w:rsid w:val="005641FA"/>
    <w:rsid w:val="00576FE7"/>
    <w:rsid w:val="005A1371"/>
    <w:rsid w:val="005C0574"/>
    <w:rsid w:val="005D27CA"/>
    <w:rsid w:val="00622468"/>
    <w:rsid w:val="006701D1"/>
    <w:rsid w:val="006709A3"/>
    <w:rsid w:val="006928BF"/>
    <w:rsid w:val="006B2C9B"/>
    <w:rsid w:val="006B4085"/>
    <w:rsid w:val="006C0ADC"/>
    <w:rsid w:val="006C6B50"/>
    <w:rsid w:val="0070524D"/>
    <w:rsid w:val="00713AFA"/>
    <w:rsid w:val="0072089A"/>
    <w:rsid w:val="00746A4A"/>
    <w:rsid w:val="007545F1"/>
    <w:rsid w:val="00797D85"/>
    <w:rsid w:val="007A0529"/>
    <w:rsid w:val="007B590B"/>
    <w:rsid w:val="007E052F"/>
    <w:rsid w:val="007F1B7D"/>
    <w:rsid w:val="007F4D3B"/>
    <w:rsid w:val="008123C1"/>
    <w:rsid w:val="008623C1"/>
    <w:rsid w:val="0086583C"/>
    <w:rsid w:val="00891F5F"/>
    <w:rsid w:val="008B1AB4"/>
    <w:rsid w:val="008C353A"/>
    <w:rsid w:val="008D40D4"/>
    <w:rsid w:val="008F6E78"/>
    <w:rsid w:val="00923B4A"/>
    <w:rsid w:val="00937A2A"/>
    <w:rsid w:val="00953EE2"/>
    <w:rsid w:val="00976257"/>
    <w:rsid w:val="0098716B"/>
    <w:rsid w:val="00990064"/>
    <w:rsid w:val="009C5A31"/>
    <w:rsid w:val="009E3E38"/>
    <w:rsid w:val="00A77722"/>
    <w:rsid w:val="00A92856"/>
    <w:rsid w:val="00AA2176"/>
    <w:rsid w:val="00AA73FB"/>
    <w:rsid w:val="00AE7DA0"/>
    <w:rsid w:val="00B1334A"/>
    <w:rsid w:val="00B53D8C"/>
    <w:rsid w:val="00B60CF3"/>
    <w:rsid w:val="00B61C90"/>
    <w:rsid w:val="00B6442E"/>
    <w:rsid w:val="00B770D1"/>
    <w:rsid w:val="00B800FD"/>
    <w:rsid w:val="00B87AE1"/>
    <w:rsid w:val="00C03A4D"/>
    <w:rsid w:val="00C12111"/>
    <w:rsid w:val="00C411FD"/>
    <w:rsid w:val="00CB423C"/>
    <w:rsid w:val="00CF40F0"/>
    <w:rsid w:val="00D1062F"/>
    <w:rsid w:val="00D313A8"/>
    <w:rsid w:val="00D57DCA"/>
    <w:rsid w:val="00D743E7"/>
    <w:rsid w:val="00D967F0"/>
    <w:rsid w:val="00DA3682"/>
    <w:rsid w:val="00DD68C0"/>
    <w:rsid w:val="00DF6677"/>
    <w:rsid w:val="00E3176B"/>
    <w:rsid w:val="00E33B8A"/>
    <w:rsid w:val="00E46487"/>
    <w:rsid w:val="00E86F0D"/>
    <w:rsid w:val="00E87845"/>
    <w:rsid w:val="00EB7AB1"/>
    <w:rsid w:val="00EC48FE"/>
    <w:rsid w:val="00ED6C7B"/>
    <w:rsid w:val="00EE10B2"/>
    <w:rsid w:val="00F168AA"/>
    <w:rsid w:val="00F43F9B"/>
    <w:rsid w:val="00F51D50"/>
    <w:rsid w:val="00F9461E"/>
    <w:rsid w:val="00F97A52"/>
    <w:rsid w:val="00FE3480"/>
    <w:rsid w:val="017FEE11"/>
    <w:rsid w:val="019D157A"/>
    <w:rsid w:val="03017A71"/>
    <w:rsid w:val="03401D23"/>
    <w:rsid w:val="0417C39F"/>
    <w:rsid w:val="05B518F3"/>
    <w:rsid w:val="060C622F"/>
    <w:rsid w:val="0AFA3E0E"/>
    <w:rsid w:val="0E5127B9"/>
    <w:rsid w:val="0E6BC47C"/>
    <w:rsid w:val="14CEF5C7"/>
    <w:rsid w:val="158872C8"/>
    <w:rsid w:val="16592430"/>
    <w:rsid w:val="16E61194"/>
    <w:rsid w:val="17BE22B1"/>
    <w:rsid w:val="17DEE1A2"/>
    <w:rsid w:val="1881E1F5"/>
    <w:rsid w:val="1AA131F2"/>
    <w:rsid w:val="1F1581BD"/>
    <w:rsid w:val="1F260728"/>
    <w:rsid w:val="217B2204"/>
    <w:rsid w:val="2184FC4C"/>
    <w:rsid w:val="21AF240A"/>
    <w:rsid w:val="246559A7"/>
    <w:rsid w:val="246C2D91"/>
    <w:rsid w:val="264F0D3B"/>
    <w:rsid w:val="280E8A10"/>
    <w:rsid w:val="285ECB89"/>
    <w:rsid w:val="28FDFF45"/>
    <w:rsid w:val="290184DC"/>
    <w:rsid w:val="2E816B5C"/>
    <w:rsid w:val="2ED46736"/>
    <w:rsid w:val="2F07C321"/>
    <w:rsid w:val="306945F6"/>
    <w:rsid w:val="31006A90"/>
    <w:rsid w:val="314CD929"/>
    <w:rsid w:val="329449E5"/>
    <w:rsid w:val="3384166C"/>
    <w:rsid w:val="34F0ACE0"/>
    <w:rsid w:val="357AF3ED"/>
    <w:rsid w:val="367354E4"/>
    <w:rsid w:val="386967DA"/>
    <w:rsid w:val="3C33889B"/>
    <w:rsid w:val="3CE36A6E"/>
    <w:rsid w:val="3CF15397"/>
    <w:rsid w:val="3FC98556"/>
    <w:rsid w:val="41060C97"/>
    <w:rsid w:val="45B5EB6D"/>
    <w:rsid w:val="488F1C22"/>
    <w:rsid w:val="48D1A20B"/>
    <w:rsid w:val="4C9CB6FD"/>
    <w:rsid w:val="4F14184D"/>
    <w:rsid w:val="50B7EAF2"/>
    <w:rsid w:val="545BBEA9"/>
    <w:rsid w:val="567E12F6"/>
    <w:rsid w:val="568BE070"/>
    <w:rsid w:val="56A54421"/>
    <w:rsid w:val="5776D3C6"/>
    <w:rsid w:val="57D5276D"/>
    <w:rsid w:val="585FAACB"/>
    <w:rsid w:val="588E8134"/>
    <w:rsid w:val="59340737"/>
    <w:rsid w:val="593BD97A"/>
    <w:rsid w:val="59BFCC0A"/>
    <w:rsid w:val="5A928D68"/>
    <w:rsid w:val="5D59C60E"/>
    <w:rsid w:val="5E9B3624"/>
    <w:rsid w:val="5F99F5C3"/>
    <w:rsid w:val="60923443"/>
    <w:rsid w:val="631EB17C"/>
    <w:rsid w:val="6429EFD1"/>
    <w:rsid w:val="6527EDA2"/>
    <w:rsid w:val="65F9F6CC"/>
    <w:rsid w:val="676DB513"/>
    <w:rsid w:val="68F37704"/>
    <w:rsid w:val="6CAF8180"/>
    <w:rsid w:val="6FE3AE02"/>
    <w:rsid w:val="7212B40B"/>
    <w:rsid w:val="763687E5"/>
    <w:rsid w:val="76508AEE"/>
    <w:rsid w:val="77308342"/>
    <w:rsid w:val="77BA56D7"/>
    <w:rsid w:val="7808277E"/>
    <w:rsid w:val="78DCEA24"/>
    <w:rsid w:val="79A3F7DF"/>
    <w:rsid w:val="79C74711"/>
    <w:rsid w:val="7E48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061E"/>
  <w15:docId w15:val="{E5F76777-47A4-459B-8307-5F2CC8C3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B3B"/>
    <w:rPr>
      <w:rFonts w:eastAsia="Times New Roman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6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8CA"/>
    <w:pPr>
      <w:spacing w:after="200"/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8CA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69"/>
    <w:pPr>
      <w:spacing w:after="0"/>
      <w:jc w:val="left"/>
    </w:pPr>
    <w:rPr>
      <w:rFonts w:ascii="Calibri" w:eastAsia="Times New Roman" w:hAnsi="Calibri"/>
      <w:b/>
      <w:bCs/>
      <w:lang w:val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69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52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A3682"/>
    <w:rPr>
      <w:rFonts w:eastAsia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HTRkC+51Pv60EeyHILGPg6bfQ==">AMUW2mXjL062gSU9Qi1VcV/alhhU7zbtnas4HtDzrSinLwDh1dWJQIddSl4PdvRFmphSl6e7X9Mnxk6SB8fvgJaytgMArbc8+RwLuWjPXg18faQOGSF+bmrR4w+ei9KcLvVo5Tkcme+2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4B60B9B05A91848852C41CD81B97E1D" ma:contentTypeVersion="12" ma:contentTypeDescription="Izveidot jaunu dokumentu." ma:contentTypeScope="" ma:versionID="82ea6f924e130cf4e849af9deb1e9807">
  <xsd:schema xmlns:xsd="http://www.w3.org/2001/XMLSchema" xmlns:xs="http://www.w3.org/2001/XMLSchema" xmlns:p="http://schemas.microsoft.com/office/2006/metadata/properties" xmlns:ns2="9796b5f6-74b2-44da-9924-8f56222f2849" xmlns:ns3="391cc888-c48d-4f27-92a7-6b5d52918a1e" targetNamespace="http://schemas.microsoft.com/office/2006/metadata/properties" ma:root="true" ma:fieldsID="876bd072dd57346c35cd4d92fe5df66b" ns2:_="" ns3:_="">
    <xsd:import namespace="9796b5f6-74b2-44da-9924-8f56222f2849"/>
    <xsd:import namespace="391cc888-c48d-4f27-92a7-6b5d52918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6b5f6-74b2-44da-9924-8f56222f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cc888-c48d-4f27-92a7-6b5d52918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6C7AF-8109-4B58-98B6-47679FD0A92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796b5f6-74b2-44da-9924-8f56222f2849"/>
    <ds:schemaRef ds:uri="http://www.w3.org/XML/1998/namespace"/>
    <ds:schemaRef ds:uri="http://purl.org/dc/dcmitype/"/>
    <ds:schemaRef ds:uri="http://schemas.openxmlformats.org/package/2006/metadata/core-properties"/>
    <ds:schemaRef ds:uri="391cc888-c48d-4f27-92a7-6b5d52918a1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516E9FF-8A0F-464B-8C62-03AEDE0EA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6b5f6-74b2-44da-9924-8f56222f2849"/>
    <ds:schemaRef ds:uri="391cc888-c48d-4f27-92a7-6b5d52918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192E8-A103-4D05-9C17-3DE7711D0E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7A6CB2-76EA-4DC7-8791-B44FEF3C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Ingmārs Kreišmanis</dc:creator>
  <cp:lastModifiedBy>Inguna Paredne</cp:lastModifiedBy>
  <cp:revision>5</cp:revision>
  <dcterms:created xsi:type="dcterms:W3CDTF">2022-10-07T07:30:00Z</dcterms:created>
  <dcterms:modified xsi:type="dcterms:W3CDTF">2022-10-18T04:56:00Z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0x01010054B60B9B05A91848852C41CD81B97E1D</vt:lpwstr>
  </property>
  <property fmtid="{D5CDD505-2E9C-101B-9397-08002B2CF9AE}" pid="3" name="GrammarlyDocumentId">
    <vt:lpwstr>b3140e1d3f3aa140633ac9b81efa178ee41dfb6158a11de4e881b0e699317bf1</vt:lpwstr>
  </property>
</Properties>
</file>