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96681" w14:textId="56B71810" w:rsidR="007102A2" w:rsidRPr="004A3D1B" w:rsidRDefault="009A3932" w:rsidP="007102A2">
      <w:pPr>
        <w:jc w:val="right"/>
        <w:rPr>
          <w:rFonts w:ascii="Times New Roman" w:hAnsi="Times New Roman"/>
          <w:b/>
          <w:lang w:val="lv-LV"/>
        </w:rPr>
      </w:pPr>
      <w:bookmarkStart w:id="0" w:name="_GoBack"/>
      <w:bookmarkEnd w:id="0"/>
      <w:r w:rsidRPr="004A3D1B">
        <w:rPr>
          <w:rFonts w:ascii="Times New Roman" w:hAnsi="Times New Roman"/>
          <w:b/>
          <w:lang w:val="lv-LV"/>
        </w:rPr>
        <w:t>3</w:t>
      </w:r>
      <w:r w:rsidR="007102A2" w:rsidRPr="004A3D1B">
        <w:rPr>
          <w:rFonts w:ascii="Times New Roman" w:hAnsi="Times New Roman"/>
          <w:b/>
          <w:lang w:val="lv-LV"/>
        </w:rPr>
        <w:t xml:space="preserve">. pielikums </w:t>
      </w:r>
    </w:p>
    <w:p w14:paraId="290E379C" w14:textId="77777777" w:rsidR="007102A2" w:rsidRPr="004A3D1B" w:rsidRDefault="002A521C" w:rsidP="00054030">
      <w:pPr>
        <w:jc w:val="right"/>
        <w:rPr>
          <w:rFonts w:ascii="Times New Roman" w:hAnsi="Times New Roman"/>
          <w:lang w:val="lv-LV"/>
        </w:rPr>
      </w:pPr>
      <w:r w:rsidRPr="004A3D1B">
        <w:rPr>
          <w:rFonts w:ascii="Times New Roman" w:hAnsi="Times New Roman"/>
          <w:lang w:val="lv-LV"/>
        </w:rPr>
        <w:t xml:space="preserve">Valsts pētījumu programmas </w:t>
      </w:r>
    </w:p>
    <w:p w14:paraId="186AF9A4" w14:textId="68463073" w:rsidR="007102A2" w:rsidRPr="004A3D1B" w:rsidRDefault="002A521C" w:rsidP="00054030">
      <w:pPr>
        <w:jc w:val="right"/>
        <w:rPr>
          <w:rFonts w:ascii="Times New Roman" w:hAnsi="Times New Roman"/>
          <w:lang w:val="lv-LV"/>
        </w:rPr>
      </w:pPr>
      <w:r w:rsidRPr="004A3D1B">
        <w:rPr>
          <w:rFonts w:ascii="Times New Roman" w:hAnsi="Times New Roman"/>
          <w:lang w:val="lv-LV"/>
        </w:rPr>
        <w:t>“</w:t>
      </w:r>
      <w:bookmarkStart w:id="1" w:name="_Hlk140070864"/>
      <w:sdt>
        <w:sdtPr>
          <w:rPr>
            <w:rFonts w:ascii="Times New Roman" w:hAnsi="Times New Roman"/>
          </w:rPr>
          <w:id w:val="2060594541"/>
          <w:placeholder>
            <w:docPart w:val="1B03C7EC75A24928A49D6E924E70698F"/>
          </w:placeholder>
        </w:sdtPr>
        <w:sdtEndPr/>
        <w:sdtContent>
          <w:proofErr w:type="spellStart"/>
          <w:r w:rsidR="00F51BE7" w:rsidRPr="00F51BE7">
            <w:rPr>
              <w:rFonts w:ascii="Times New Roman" w:hAnsi="Times New Roman"/>
            </w:rPr>
            <w:t>Vietējo</w:t>
          </w:r>
          <w:proofErr w:type="spellEnd"/>
          <w:r w:rsidR="00F51BE7" w:rsidRPr="00F51BE7">
            <w:rPr>
              <w:rFonts w:ascii="Times New Roman" w:hAnsi="Times New Roman"/>
            </w:rPr>
            <w:t xml:space="preserve"> </w:t>
          </w:r>
          <w:proofErr w:type="spellStart"/>
          <w:r w:rsidR="00F51BE7" w:rsidRPr="00F51BE7">
            <w:rPr>
              <w:rFonts w:ascii="Times New Roman" w:hAnsi="Times New Roman"/>
            </w:rPr>
            <w:t>resursu</w:t>
          </w:r>
          <w:proofErr w:type="spellEnd"/>
          <w:r w:rsidR="00F51BE7" w:rsidRPr="00F51BE7">
            <w:rPr>
              <w:rFonts w:ascii="Times New Roman" w:hAnsi="Times New Roman"/>
            </w:rPr>
            <w:t xml:space="preserve"> </w:t>
          </w:r>
          <w:proofErr w:type="spellStart"/>
          <w:r w:rsidR="00F51BE7" w:rsidRPr="00F51BE7">
            <w:rPr>
              <w:rFonts w:ascii="Times New Roman" w:hAnsi="Times New Roman"/>
            </w:rPr>
            <w:t>izpēte</w:t>
          </w:r>
          <w:proofErr w:type="spellEnd"/>
          <w:r w:rsidR="00F51BE7" w:rsidRPr="00F51BE7">
            <w:rPr>
              <w:rFonts w:ascii="Times New Roman" w:hAnsi="Times New Roman"/>
            </w:rPr>
            <w:t xml:space="preserve"> un </w:t>
          </w:r>
          <w:proofErr w:type="spellStart"/>
          <w:r w:rsidR="00F51BE7" w:rsidRPr="00F51BE7">
            <w:rPr>
              <w:rFonts w:ascii="Times New Roman" w:hAnsi="Times New Roman"/>
            </w:rPr>
            <w:t>ilgtspējīga</w:t>
          </w:r>
          <w:proofErr w:type="spellEnd"/>
          <w:r w:rsidR="00F51BE7" w:rsidRPr="00F51BE7">
            <w:rPr>
              <w:rFonts w:ascii="Times New Roman" w:hAnsi="Times New Roman"/>
            </w:rPr>
            <w:t xml:space="preserve"> </w:t>
          </w:r>
          <w:proofErr w:type="spellStart"/>
          <w:r w:rsidR="00F51BE7" w:rsidRPr="00F51BE7">
            <w:rPr>
              <w:rFonts w:ascii="Times New Roman" w:hAnsi="Times New Roman"/>
            </w:rPr>
            <w:t>izmantošana</w:t>
          </w:r>
          <w:proofErr w:type="spellEnd"/>
          <w:r w:rsidR="00F51BE7" w:rsidRPr="00F51BE7">
            <w:rPr>
              <w:rFonts w:ascii="Times New Roman" w:hAnsi="Times New Roman"/>
            </w:rPr>
            <w:t xml:space="preserve"> </w:t>
          </w:r>
          <w:proofErr w:type="spellStart"/>
          <w:r w:rsidR="00F51BE7" w:rsidRPr="00F51BE7">
            <w:rPr>
              <w:rFonts w:ascii="Times New Roman" w:hAnsi="Times New Roman"/>
            </w:rPr>
            <w:t>Latvijas</w:t>
          </w:r>
          <w:proofErr w:type="spellEnd"/>
          <w:r w:rsidR="00F51BE7" w:rsidRPr="00F51BE7">
            <w:rPr>
              <w:rFonts w:ascii="Times New Roman" w:hAnsi="Times New Roman"/>
            </w:rPr>
            <w:t xml:space="preserve"> </w:t>
          </w:r>
          <w:proofErr w:type="spellStart"/>
          <w:r w:rsidR="00F51BE7" w:rsidRPr="00F51BE7">
            <w:rPr>
              <w:rFonts w:ascii="Times New Roman" w:hAnsi="Times New Roman"/>
            </w:rPr>
            <w:t>attīstībai</w:t>
          </w:r>
          <w:proofErr w:type="spellEnd"/>
          <w:r w:rsidR="00007E3D">
            <w:rPr>
              <w:rFonts w:ascii="Times New Roman" w:hAnsi="Times New Roman"/>
            </w:rPr>
            <w:t>”</w:t>
          </w:r>
          <w:r w:rsidR="00F51BE7" w:rsidRPr="00F51BE7">
            <w:rPr>
              <w:rFonts w:ascii="Times New Roman" w:hAnsi="Times New Roman"/>
            </w:rPr>
            <w:t xml:space="preserve"> 2023.-2025. </w:t>
          </w:r>
          <w:proofErr w:type="spellStart"/>
          <w:r w:rsidR="00F51BE7" w:rsidRPr="00F51BE7">
            <w:rPr>
              <w:rFonts w:ascii="Times New Roman" w:hAnsi="Times New Roman"/>
            </w:rPr>
            <w:t>gadam</w:t>
          </w:r>
          <w:proofErr w:type="spellEnd"/>
        </w:sdtContent>
      </w:sdt>
      <w:bookmarkEnd w:id="1"/>
      <w:r w:rsidR="001806F7" w:rsidRPr="004A3D1B">
        <w:rPr>
          <w:rFonts w:ascii="Times New Roman" w:hAnsi="Times New Roman"/>
          <w:lang w:val="lv-LV"/>
        </w:rPr>
        <w:t xml:space="preserve"> </w:t>
      </w:r>
    </w:p>
    <w:p w14:paraId="001CFFF6" w14:textId="6D27148F" w:rsidR="002A521C" w:rsidRPr="004A3D1B" w:rsidRDefault="002A521C" w:rsidP="00054030">
      <w:pPr>
        <w:jc w:val="right"/>
        <w:rPr>
          <w:rFonts w:ascii="Times New Roman" w:hAnsi="Times New Roman"/>
          <w:lang w:val="lv-LV"/>
        </w:rPr>
      </w:pPr>
      <w:r w:rsidRPr="004A3D1B">
        <w:rPr>
          <w:rFonts w:ascii="Times New Roman" w:hAnsi="Times New Roman"/>
          <w:lang w:val="lv-LV"/>
        </w:rPr>
        <w:t>projektu pieteikumu atklātā konkursa nolikuma</w:t>
      </w:r>
      <w:r w:rsidR="007102A2" w:rsidRPr="004A3D1B">
        <w:rPr>
          <w:rFonts w:ascii="Times New Roman" w:hAnsi="Times New Roman"/>
          <w:lang w:val="lv-LV"/>
        </w:rPr>
        <w:t>m</w:t>
      </w:r>
    </w:p>
    <w:p w14:paraId="33774FE6" w14:textId="77777777" w:rsidR="0088664F" w:rsidRPr="004A3D1B" w:rsidRDefault="0088664F" w:rsidP="00054030">
      <w:pPr>
        <w:jc w:val="right"/>
        <w:rPr>
          <w:rFonts w:ascii="Times New Roman" w:hAnsi="Times New Roman"/>
          <w:b/>
          <w:lang w:val="lv-LV"/>
        </w:rPr>
      </w:pPr>
    </w:p>
    <w:p w14:paraId="133DEA66" w14:textId="77777777" w:rsidR="006802CF" w:rsidRPr="004A3D1B" w:rsidRDefault="0000727F" w:rsidP="006802CF">
      <w:pPr>
        <w:keepNext/>
        <w:jc w:val="center"/>
        <w:outlineLvl w:val="0"/>
        <w:rPr>
          <w:rFonts w:ascii="Times New Roman" w:eastAsiaTheme="majorEastAsia" w:hAnsi="Times New Roman"/>
          <w:b/>
          <w:bCs/>
          <w:kern w:val="32"/>
          <w:lang w:val="lv-LV" w:bidi="ar-SA"/>
        </w:rPr>
      </w:pPr>
      <w:r w:rsidRPr="004A3D1B">
        <w:rPr>
          <w:rFonts w:ascii="Times New Roman" w:eastAsiaTheme="majorEastAsia" w:hAnsi="Times New Roman"/>
          <w:b/>
          <w:bCs/>
          <w:kern w:val="32"/>
          <w:lang w:val="lv-LV" w:bidi="ar-SA"/>
        </w:rPr>
        <w:t>Metodika projekta pieteikuma atbilstības izvērtēšanai administratīvās atbilstības kritērijiem</w:t>
      </w:r>
    </w:p>
    <w:p w14:paraId="49560905" w14:textId="77777777" w:rsidR="006802CF" w:rsidRPr="004A3D1B" w:rsidRDefault="006802CF" w:rsidP="006802CF">
      <w:pPr>
        <w:spacing w:line="276" w:lineRule="auto"/>
        <w:jc w:val="both"/>
        <w:rPr>
          <w:rFonts w:ascii="Times New Roman" w:eastAsia="Calibri" w:hAnsi="Times New Roman"/>
          <w:lang w:val="lv-LV" w:bidi="ar-SA"/>
        </w:rPr>
      </w:pPr>
    </w:p>
    <w:p w14:paraId="78EE623C" w14:textId="62FE2D33" w:rsidR="00E762EF" w:rsidRPr="004A3D1B" w:rsidRDefault="006802CF" w:rsidP="0000727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</w:r>
      <w:r w:rsidR="0000727F" w:rsidRPr="004A3D1B">
        <w:rPr>
          <w:rFonts w:ascii="Times New Roman" w:eastAsia="Calibri" w:hAnsi="Times New Roman"/>
          <w:lang w:val="lv-LV" w:bidi="ar-SA"/>
        </w:rPr>
        <w:t xml:space="preserve">1. </w:t>
      </w:r>
      <w:r w:rsidR="00E762EF" w:rsidRPr="004A3D1B">
        <w:rPr>
          <w:rFonts w:ascii="Times New Roman" w:eastAsia="Calibri" w:hAnsi="Times New Roman"/>
          <w:lang w:val="lv-LV" w:bidi="ar-SA"/>
        </w:rPr>
        <w:t>Metodika</w:t>
      </w:r>
      <w:r w:rsidR="007102A2" w:rsidRPr="004A3D1B">
        <w:rPr>
          <w:rFonts w:ascii="Times New Roman" w:eastAsia="Calibri" w:hAnsi="Times New Roman"/>
          <w:lang w:val="lv-LV" w:bidi="ar-SA"/>
        </w:rPr>
        <w:t xml:space="preserve"> </w:t>
      </w:r>
      <w:r w:rsidR="00E762EF" w:rsidRPr="004A3D1B">
        <w:rPr>
          <w:rFonts w:ascii="Times New Roman" w:eastAsia="Calibri" w:hAnsi="Times New Roman"/>
          <w:lang w:val="lv-LV" w:bidi="ar-SA"/>
        </w:rPr>
        <w:t>izstrādāta</w:t>
      </w:r>
      <w:r w:rsidR="002B7668" w:rsidRPr="004A3D1B">
        <w:rPr>
          <w:rFonts w:ascii="Times New Roman" w:eastAsia="Calibri" w:hAnsi="Times New Roman"/>
          <w:lang w:val="lv-LV" w:bidi="ar-SA"/>
        </w:rPr>
        <w:t>,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ievērojot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Ministru kabineta 2</w:t>
      </w:r>
      <w:r w:rsidR="00114B87" w:rsidRPr="004A3D1B">
        <w:rPr>
          <w:rFonts w:ascii="Times New Roman" w:eastAsia="Calibri" w:hAnsi="Times New Roman"/>
          <w:lang w:val="lv-LV" w:bidi="ar-SA"/>
        </w:rPr>
        <w:t>018. gada 4. septembra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 noteikumus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Nr. 560 „Valsts pētījumu programmu projektu īstenošanas kār</w:t>
      </w:r>
      <w:r w:rsidR="007102A2" w:rsidRPr="004A3D1B">
        <w:rPr>
          <w:rFonts w:ascii="Times New Roman" w:eastAsia="Calibri" w:hAnsi="Times New Roman"/>
          <w:lang w:val="lv-LV" w:bidi="ar-SA"/>
        </w:rPr>
        <w:t>t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ība” (turpmāk – </w:t>
      </w:r>
      <w:r w:rsidR="00031675">
        <w:rPr>
          <w:rFonts w:ascii="Times New Roman" w:eastAsia="Calibri" w:hAnsi="Times New Roman"/>
          <w:lang w:val="lv-LV" w:bidi="ar-SA"/>
        </w:rPr>
        <w:t xml:space="preserve">MK 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noteikumi) un </w:t>
      </w:r>
      <w:r w:rsidR="00EF1CA2" w:rsidRPr="004A3D1B">
        <w:rPr>
          <w:rFonts w:ascii="Times New Roman" w:eastAsia="Calibri" w:hAnsi="Times New Roman"/>
          <w:lang w:val="lv-LV" w:bidi="ar-SA"/>
        </w:rPr>
        <w:t>Valsts pētījumu programmas “</w:t>
      </w:r>
      <w:sdt>
        <w:sdtPr>
          <w:rPr>
            <w:rFonts w:ascii="Times New Roman" w:hAnsi="Times New Roman"/>
          </w:rPr>
          <w:id w:val="1155720353"/>
          <w:placeholder>
            <w:docPart w:val="E4DC17EF59F7479886DB24C522E798C2"/>
          </w:placeholder>
        </w:sdtPr>
        <w:sdtEndPr/>
        <w:sdtContent>
          <w:r w:rsidR="00031675" w:rsidRPr="006B0197">
            <w:rPr>
              <w:rFonts w:ascii="Times New Roman" w:hAnsi="Times New Roman"/>
              <w:lang w:val="lv-LV"/>
            </w:rPr>
            <w:t>Vietējo resursu izpēte un ilgtspējīga izmantošana Latvijas attīstībai</w:t>
          </w:r>
          <w:r w:rsidR="00007E3D" w:rsidRPr="006B0197">
            <w:rPr>
              <w:rFonts w:ascii="Times New Roman" w:hAnsi="Times New Roman"/>
              <w:lang w:val="lv-LV"/>
            </w:rPr>
            <w:t>”</w:t>
          </w:r>
          <w:r w:rsidR="00031675" w:rsidRPr="006B0197">
            <w:rPr>
              <w:rFonts w:ascii="Times New Roman" w:hAnsi="Times New Roman"/>
              <w:lang w:val="lv-LV"/>
            </w:rPr>
            <w:t xml:space="preserve"> 2023.-2025. gadam</w:t>
          </w:r>
        </w:sdtContent>
      </w:sdt>
      <w:r w:rsidR="00EF1CA2" w:rsidRPr="004A3D1B">
        <w:rPr>
          <w:rFonts w:ascii="Times New Roman" w:eastAsia="Calibri" w:hAnsi="Times New Roman"/>
          <w:lang w:val="lv-LV" w:bidi="ar-SA"/>
        </w:rPr>
        <w:t xml:space="preserve"> īstenošanas un uzraudzības komisijas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 (turpmāk –</w:t>
      </w:r>
      <w:r w:rsidR="00F4112E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komisija)</w:t>
      </w:r>
      <w:r w:rsidR="00F4112E" w:rsidRPr="004A3D1B">
        <w:rPr>
          <w:rFonts w:ascii="Times New Roman" w:eastAsia="Calibri" w:hAnsi="Times New Roman"/>
          <w:lang w:val="lv-LV" w:bidi="ar-SA"/>
        </w:rPr>
        <w:t xml:space="preserve"> 20</w:t>
      </w:r>
      <w:sdt>
        <w:sdtPr>
          <w:rPr>
            <w:rFonts w:ascii="Times New Roman" w:eastAsia="Calibri" w:hAnsi="Times New Roman"/>
            <w:lang w:val="lv-LV" w:bidi="ar-SA"/>
          </w:rPr>
          <w:id w:val="-453169810"/>
          <w:placeholder>
            <w:docPart w:val="DefaultPlaceholder_-1854013440"/>
          </w:placeholder>
        </w:sdtPr>
        <w:sdtEndPr/>
        <w:sdtContent>
          <w:r w:rsidR="00341A84" w:rsidRPr="004A3D1B">
            <w:rPr>
              <w:rFonts w:ascii="Times New Roman" w:eastAsia="Calibri" w:hAnsi="Times New Roman"/>
              <w:lang w:val="lv-LV" w:bidi="ar-SA"/>
            </w:rPr>
            <w:t>23</w:t>
          </w:r>
        </w:sdtContent>
      </w:sdt>
      <w:r w:rsidR="00F4112E" w:rsidRPr="004A3D1B">
        <w:rPr>
          <w:rFonts w:ascii="Times New Roman" w:eastAsia="Calibri" w:hAnsi="Times New Roman"/>
          <w:lang w:val="lv-LV" w:bidi="ar-SA"/>
        </w:rPr>
        <w:t>.</w:t>
      </w:r>
      <w:r w:rsidR="003251FF" w:rsidRPr="004A3D1B">
        <w:rPr>
          <w:rFonts w:ascii="Times New Roman" w:eastAsia="Calibri" w:hAnsi="Times New Roman"/>
          <w:lang w:val="lv-LV" w:bidi="ar-SA"/>
        </w:rPr>
        <w:t xml:space="preserve"> </w:t>
      </w:r>
      <w:r w:rsidR="00EF1CA2" w:rsidRPr="004A3D1B">
        <w:rPr>
          <w:rFonts w:ascii="Times New Roman" w:eastAsia="Calibri" w:hAnsi="Times New Roman"/>
          <w:lang w:val="lv-LV" w:bidi="ar-SA"/>
        </w:rPr>
        <w:t xml:space="preserve">gada </w:t>
      </w:r>
      <w:r w:rsidR="00A95EE8" w:rsidRPr="00A95EE8">
        <w:rPr>
          <w:rFonts w:ascii="Times New Roman" w:eastAsia="Calibri" w:hAnsi="Times New Roman"/>
          <w:lang w:val="lv-LV" w:bidi="ar-SA"/>
        </w:rPr>
        <w:t>21.augustā ar Zemkopības ministrijas Rīkojumu Nr. 101</w:t>
      </w:r>
      <w:r w:rsidR="00997393" w:rsidRPr="004A3D1B">
        <w:rPr>
          <w:rFonts w:ascii="Times New Roman" w:eastAsia="Calibri" w:hAnsi="Times New Roman"/>
          <w:lang w:val="lv-LV" w:bidi="ar-SA"/>
        </w:rPr>
        <w:t xml:space="preserve"> </w:t>
      </w:r>
      <w:r w:rsidR="00EF1CA2" w:rsidRPr="004A3D1B">
        <w:rPr>
          <w:rFonts w:ascii="Times New Roman" w:eastAsia="Calibri" w:hAnsi="Times New Roman"/>
          <w:lang w:val="lv-LV" w:bidi="ar-SA"/>
        </w:rPr>
        <w:t>apstiprināto Valsts pētījumu programmas “</w:t>
      </w:r>
      <w:sdt>
        <w:sdtPr>
          <w:rPr>
            <w:rFonts w:ascii="Times New Roman" w:hAnsi="Times New Roman"/>
          </w:rPr>
          <w:id w:val="-923647910"/>
          <w:placeholder>
            <w:docPart w:val="15B3B82E59B243D4B0A9ED4D84908D33"/>
          </w:placeholder>
        </w:sdtPr>
        <w:sdtEndPr/>
        <w:sdtContent>
          <w:r w:rsidR="00031675" w:rsidRPr="006B0197">
            <w:rPr>
              <w:rFonts w:ascii="Times New Roman" w:hAnsi="Times New Roman"/>
              <w:lang w:val="lv-LV"/>
            </w:rPr>
            <w:t>Vietējo resursu izpēte un ilgtspējīga izmantošana Latvijas attīstībai 2023.-2025. gadam</w:t>
          </w:r>
        </w:sdtContent>
      </w:sdt>
      <w:r w:rsidR="00EF1CA2" w:rsidRPr="004A3D1B">
        <w:rPr>
          <w:rFonts w:ascii="Times New Roman" w:eastAsia="Calibri" w:hAnsi="Times New Roman"/>
          <w:lang w:val="lv-LV" w:bidi="ar-SA"/>
        </w:rPr>
        <w:t>”</w:t>
      </w:r>
      <w:r w:rsidR="00341A84" w:rsidRPr="004A3D1B">
        <w:rPr>
          <w:rFonts w:ascii="Times New Roman" w:eastAsia="Calibri" w:hAnsi="Times New Roman"/>
          <w:lang w:val="lv-LV" w:bidi="ar-SA"/>
        </w:rPr>
        <w:t xml:space="preserve"> </w:t>
      </w:r>
      <w:r w:rsidR="00EF1CA2" w:rsidRPr="004A3D1B">
        <w:rPr>
          <w:rFonts w:ascii="Times New Roman" w:eastAsia="Calibri" w:hAnsi="Times New Roman"/>
          <w:lang w:val="lv-LV" w:bidi="ar-SA"/>
        </w:rPr>
        <w:t xml:space="preserve">projektu </w:t>
      </w:r>
      <w:r w:rsidR="007102A2" w:rsidRPr="004A3D1B">
        <w:rPr>
          <w:rFonts w:ascii="Times New Roman" w:eastAsia="Calibri" w:hAnsi="Times New Roman"/>
          <w:lang w:val="lv-LV" w:bidi="ar-SA"/>
        </w:rPr>
        <w:t xml:space="preserve">pieteikumu atklātā </w:t>
      </w:r>
      <w:r w:rsidR="00EF1CA2" w:rsidRPr="004A3D1B">
        <w:rPr>
          <w:rFonts w:ascii="Times New Roman" w:eastAsia="Calibri" w:hAnsi="Times New Roman"/>
          <w:lang w:val="lv-LV" w:bidi="ar-SA"/>
        </w:rPr>
        <w:t>konkursa nolikumu (turpmāk – nolikums).</w:t>
      </w:r>
    </w:p>
    <w:p w14:paraId="32A9FF19" w14:textId="77777777" w:rsidR="00EF1CA2" w:rsidRPr="004A3D1B" w:rsidRDefault="00EF1CA2" w:rsidP="0000727F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6B8950A4" w14:textId="4C071D95" w:rsidR="006802CF" w:rsidRPr="004A3D1B" w:rsidRDefault="0000727F" w:rsidP="0000727F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 xml:space="preserve">2. Projekta pieteikuma atbilstību izvērtē Latvijas Zinātnes padome (turpmāk – padome) </w:t>
      </w:r>
      <w:r w:rsidR="003251FF" w:rsidRPr="004A3D1B">
        <w:rPr>
          <w:rFonts w:ascii="Times New Roman" w:eastAsia="Calibri" w:hAnsi="Times New Roman"/>
          <w:lang w:val="lv-LV" w:bidi="ar-SA"/>
        </w:rPr>
        <w:t>divu nedēļu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laikā </w:t>
      </w:r>
      <w:r w:rsidR="007102A2" w:rsidRPr="004A3D1B">
        <w:rPr>
          <w:rFonts w:ascii="Times New Roman" w:eastAsia="Calibri" w:hAnsi="Times New Roman"/>
          <w:lang w:val="lv-LV" w:bidi="ar-SA"/>
        </w:rPr>
        <w:t>no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projektu</w:t>
      </w:r>
      <w:r w:rsidRPr="004A3D1B">
        <w:rPr>
          <w:rFonts w:ascii="Times New Roman" w:eastAsia="Calibri" w:hAnsi="Times New Roman"/>
          <w:lang w:val="lv-LV" w:bidi="ar-SA"/>
        </w:rPr>
        <w:t xml:space="preserve"> pieteikumu iesniegšanas termiņa beigām</w:t>
      </w:r>
      <w:r w:rsidR="00884520" w:rsidRPr="004A3D1B">
        <w:rPr>
          <w:rFonts w:ascii="Times New Roman" w:eastAsia="Calibri" w:hAnsi="Times New Roman"/>
          <w:lang w:val="lv-LV" w:bidi="ar-SA"/>
        </w:rPr>
        <w:t>, kas noteikts nolikum</w:t>
      </w:r>
      <w:r w:rsidR="00615469" w:rsidRPr="004A3D1B">
        <w:rPr>
          <w:rFonts w:ascii="Times New Roman" w:eastAsia="Calibri" w:hAnsi="Times New Roman"/>
          <w:lang w:val="lv-LV" w:bidi="ar-SA"/>
        </w:rPr>
        <w:t xml:space="preserve">a </w:t>
      </w:r>
      <w:r w:rsidR="000A242A" w:rsidRPr="004A3D1B">
        <w:rPr>
          <w:rFonts w:ascii="Times New Roman" w:eastAsia="Calibri" w:hAnsi="Times New Roman"/>
          <w:lang w:val="lv-LV" w:bidi="ar-SA"/>
        </w:rPr>
        <w:t>8</w:t>
      </w:r>
      <w:r w:rsidR="00615469" w:rsidRPr="004A3D1B">
        <w:rPr>
          <w:rFonts w:ascii="Times New Roman" w:eastAsia="Calibri" w:hAnsi="Times New Roman"/>
          <w:lang w:val="lv-LV" w:bidi="ar-SA"/>
        </w:rPr>
        <w:t>. punktā</w:t>
      </w:r>
      <w:r w:rsidRPr="004A3D1B">
        <w:rPr>
          <w:rFonts w:ascii="Times New Roman" w:eastAsia="Calibri" w:hAnsi="Times New Roman"/>
          <w:lang w:val="lv-LV" w:bidi="ar-SA"/>
        </w:rPr>
        <w:t>.</w:t>
      </w:r>
    </w:p>
    <w:p w14:paraId="0DE79B64" w14:textId="77777777" w:rsidR="006802CF" w:rsidRPr="004A3D1B" w:rsidRDefault="006802CF" w:rsidP="006802CF">
      <w:pPr>
        <w:contextualSpacing/>
        <w:jc w:val="both"/>
        <w:rPr>
          <w:rFonts w:ascii="Times New Roman" w:eastAsia="Calibri" w:hAnsi="Times New Roman"/>
          <w:color w:val="0563C1" w:themeColor="hyperlink"/>
          <w:u w:val="single"/>
          <w:lang w:val="lv-LV" w:bidi="ar-SA"/>
        </w:rPr>
      </w:pPr>
    </w:p>
    <w:p w14:paraId="0F9C12F4" w14:textId="49A66607" w:rsidR="004F2C95" w:rsidRDefault="00EF1CA2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  <w:t>3. Padome izvērtē projekta pieteikuma atbilstību</w:t>
      </w:r>
      <w:r w:rsidR="004F2C95">
        <w:rPr>
          <w:rFonts w:ascii="Times New Roman" w:eastAsia="Calibri" w:hAnsi="Times New Roman"/>
          <w:lang w:val="lv-LV" w:bidi="ar-SA"/>
        </w:rPr>
        <w:t>:</w:t>
      </w:r>
    </w:p>
    <w:p w14:paraId="7FD7EDC2" w14:textId="77777777" w:rsidR="004F2C95" w:rsidRPr="004F2C95" w:rsidRDefault="004F2C95" w:rsidP="006B0197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 w:rsidRPr="004F2C95">
        <w:rPr>
          <w:rFonts w:ascii="Times New Roman" w:eastAsia="Calibri" w:hAnsi="Times New Roman"/>
          <w:lang w:val="lv-LV" w:bidi="ar-SA"/>
        </w:rPr>
        <w:t xml:space="preserve">3.1. MK noteikumu 19.1. un  19.2. apakšpunktā noteiktajiem administratīvajiem kritērijiem, kuri ir papildināmi (turpmāk – papildināmie administratīvie kritēriji); </w:t>
      </w:r>
    </w:p>
    <w:p w14:paraId="19C925E9" w14:textId="77777777" w:rsidR="004F2C95" w:rsidRPr="004F2C95" w:rsidRDefault="004F2C95" w:rsidP="006B0197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 w:rsidRPr="004F2C95">
        <w:rPr>
          <w:rFonts w:ascii="Times New Roman" w:eastAsia="Calibri" w:hAnsi="Times New Roman"/>
          <w:lang w:val="lv-LV" w:bidi="ar-SA"/>
        </w:rPr>
        <w:t xml:space="preserve">3.2. MK noteikumu 19.3., 19.4., 19.5., 19.6., 19.7. un 19.8. apakšpunktā noteiktajiem administratīvajiem kritērijiem, kuri nav papildināmi (turpmāk – nepapildināmie administratīvie kritēriji; </w:t>
      </w:r>
    </w:p>
    <w:p w14:paraId="54C02DFD" w14:textId="1FF02CB5" w:rsidR="004F2C95" w:rsidRPr="004F2C95" w:rsidRDefault="004F2C95" w:rsidP="006B0197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 w:rsidRPr="004F2C95">
        <w:rPr>
          <w:rFonts w:ascii="Times New Roman" w:eastAsia="Calibri" w:hAnsi="Times New Roman"/>
          <w:lang w:val="lv-LV" w:bidi="ar-SA"/>
        </w:rPr>
        <w:t>3.3. nolikuma 3</w:t>
      </w:r>
      <w:r>
        <w:rPr>
          <w:rFonts w:ascii="Times New Roman" w:eastAsia="Calibri" w:hAnsi="Times New Roman"/>
          <w:lang w:val="lv-LV" w:bidi="ar-SA"/>
        </w:rPr>
        <w:t>3</w:t>
      </w:r>
      <w:r w:rsidRPr="004F2C95">
        <w:rPr>
          <w:rFonts w:ascii="Times New Roman" w:eastAsia="Calibri" w:hAnsi="Times New Roman"/>
          <w:lang w:val="lv-LV" w:bidi="ar-SA"/>
        </w:rPr>
        <w:t>.3. apakšpunktā minētaj</w:t>
      </w:r>
      <w:r w:rsidR="00F1146D">
        <w:rPr>
          <w:rFonts w:ascii="Times New Roman" w:eastAsia="Calibri" w:hAnsi="Times New Roman"/>
          <w:lang w:val="lv-LV" w:bidi="ar-SA"/>
        </w:rPr>
        <w:t>ie</w:t>
      </w:r>
      <w:r w:rsidRPr="004F2C95">
        <w:rPr>
          <w:rFonts w:ascii="Times New Roman" w:eastAsia="Calibri" w:hAnsi="Times New Roman"/>
          <w:lang w:val="lv-LV" w:bidi="ar-SA"/>
        </w:rPr>
        <w:t>m nepapildināmajam papildu administratīvajam kritērijam.</w:t>
      </w:r>
    </w:p>
    <w:p w14:paraId="6BB134A6" w14:textId="77777777" w:rsidR="004F2C95" w:rsidRPr="004F2C95" w:rsidRDefault="004F2C95" w:rsidP="004F2C95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F2C95">
        <w:rPr>
          <w:rFonts w:ascii="Times New Roman" w:eastAsia="Calibri" w:hAnsi="Times New Roman"/>
          <w:lang w:val="lv-LV" w:bidi="ar-SA"/>
        </w:rPr>
        <w:t xml:space="preserve"> </w:t>
      </w:r>
      <w:r w:rsidRPr="004F2C95">
        <w:rPr>
          <w:rFonts w:ascii="Times New Roman" w:eastAsia="Calibri" w:hAnsi="Times New Roman"/>
          <w:lang w:val="lv-LV" w:bidi="ar-SA"/>
        </w:rPr>
        <w:tab/>
      </w:r>
    </w:p>
    <w:p w14:paraId="083DBA2C" w14:textId="77777777" w:rsidR="004F2C95" w:rsidRPr="004F2C95" w:rsidRDefault="004F2C95" w:rsidP="006B0197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 w:rsidRPr="004F2C95">
        <w:rPr>
          <w:rFonts w:ascii="Times New Roman" w:eastAsia="Calibri" w:hAnsi="Times New Roman"/>
          <w:lang w:val="lv-LV" w:bidi="ar-SA"/>
        </w:rPr>
        <w:t>4. Ja projekta pieteikums neatbilst kādam no administratīvajiem kritērijiem:</w:t>
      </w:r>
    </w:p>
    <w:p w14:paraId="431BD2D2" w14:textId="1E769640" w:rsidR="004F2C95" w:rsidRPr="004F2C95" w:rsidRDefault="004F2C95" w:rsidP="006B0197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 w:rsidRPr="004F2C95">
        <w:rPr>
          <w:rFonts w:ascii="Times New Roman" w:eastAsia="Calibri" w:hAnsi="Times New Roman"/>
          <w:lang w:val="lv-LV" w:bidi="ar-SA"/>
        </w:rPr>
        <w:t>4.1. Ja projekta pieteikums neatbilst kādam no papildināmajiem administratīvajiem kritērijiem, padome rīkojas nolikuma 3</w:t>
      </w:r>
      <w:r>
        <w:rPr>
          <w:rFonts w:ascii="Times New Roman" w:eastAsia="Calibri" w:hAnsi="Times New Roman"/>
          <w:lang w:val="lv-LV" w:bidi="ar-SA"/>
        </w:rPr>
        <w:t>5</w:t>
      </w:r>
      <w:r w:rsidRPr="004F2C95">
        <w:rPr>
          <w:rFonts w:ascii="Times New Roman" w:eastAsia="Calibri" w:hAnsi="Times New Roman"/>
          <w:lang w:val="lv-LV" w:bidi="ar-SA"/>
        </w:rPr>
        <w:t>.1. apakšpunktā noteiktajā kārtībā;</w:t>
      </w:r>
    </w:p>
    <w:p w14:paraId="22FA6BBA" w14:textId="0FA507DE" w:rsidR="00884520" w:rsidRPr="004A3D1B" w:rsidRDefault="004F2C95" w:rsidP="006B0197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 w:rsidRPr="004F2C95">
        <w:rPr>
          <w:rFonts w:ascii="Times New Roman" w:eastAsia="Calibri" w:hAnsi="Times New Roman"/>
          <w:lang w:val="lv-LV" w:bidi="ar-SA"/>
        </w:rPr>
        <w:t>4.2. Ja projekta pieteikums neatbilst kādam no nepapildināmajiem administratīvajiem kritērijiem vai ja projekta pieteikums neatbilst kādam no papildināmajiem administratīvajiem kritērijiem, kurš nav izpildīts pēc precizēta projekta pieteikuma iesniegšanas, padome rīkojas nolikuma 3</w:t>
      </w:r>
      <w:r>
        <w:rPr>
          <w:rFonts w:ascii="Times New Roman" w:eastAsia="Calibri" w:hAnsi="Times New Roman"/>
          <w:lang w:val="lv-LV" w:bidi="ar-SA"/>
        </w:rPr>
        <w:t>5</w:t>
      </w:r>
      <w:r w:rsidRPr="004F2C95">
        <w:rPr>
          <w:rFonts w:ascii="Times New Roman" w:eastAsia="Calibri" w:hAnsi="Times New Roman"/>
          <w:lang w:val="lv-LV" w:bidi="ar-SA"/>
        </w:rPr>
        <w:t>.2. apakšpunktā noteiktajā kārtībā.</w:t>
      </w:r>
    </w:p>
    <w:p w14:paraId="09B46D95" w14:textId="31B33E3D" w:rsidR="0000727F" w:rsidRPr="004A3D1B" w:rsidRDefault="00EF1CA2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 xml:space="preserve"> </w:t>
      </w:r>
    </w:p>
    <w:p w14:paraId="69DCA8C5" w14:textId="492B83A6" w:rsidR="0000727F" w:rsidRPr="004A3D1B" w:rsidRDefault="0000727F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</w:r>
      <w:r w:rsidR="00D33AC6">
        <w:rPr>
          <w:rFonts w:ascii="Times New Roman" w:eastAsia="Calibri" w:hAnsi="Times New Roman"/>
          <w:lang w:val="lv-LV" w:bidi="ar-SA"/>
        </w:rPr>
        <w:t>5</w:t>
      </w:r>
      <w:r w:rsidRPr="004A3D1B">
        <w:rPr>
          <w:rFonts w:ascii="Times New Roman" w:eastAsia="Calibri" w:hAnsi="Times New Roman"/>
          <w:lang w:val="lv-LV" w:bidi="ar-SA"/>
        </w:rPr>
        <w:t xml:space="preserve">. Padome apkopo administratīvās izvērtēšanas rezultātus. Ja ir projekta pieteikumi, kas neatbilst administratīvās atbilstības kritērijiem, padome tos apkopo sarakstā un nodod </w:t>
      </w:r>
      <w:r w:rsidR="001F6E86" w:rsidRPr="004A3D1B">
        <w:rPr>
          <w:rFonts w:ascii="Times New Roman" w:eastAsia="Calibri" w:hAnsi="Times New Roman"/>
          <w:lang w:val="lv-LV" w:bidi="ar-SA"/>
        </w:rPr>
        <w:t xml:space="preserve">komisijai </w:t>
      </w:r>
      <w:r w:rsidR="00AC09E6" w:rsidRPr="004A3D1B">
        <w:rPr>
          <w:rFonts w:ascii="Times New Roman" w:eastAsia="Calibri" w:hAnsi="Times New Roman"/>
          <w:lang w:val="lv-LV" w:bidi="ar-SA"/>
        </w:rPr>
        <w:t>lēmuma pieņemšanai</w:t>
      </w:r>
      <w:r w:rsidR="00C55680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atbilstoši </w:t>
      </w:r>
      <w:r w:rsidR="00642379">
        <w:rPr>
          <w:rFonts w:ascii="Times New Roman" w:eastAsia="Calibri" w:hAnsi="Times New Roman"/>
          <w:lang w:val="lv-LV" w:bidi="ar-SA"/>
        </w:rPr>
        <w:t xml:space="preserve">MK </w:t>
      </w:r>
      <w:r w:rsidR="002B7668" w:rsidRPr="004A3D1B">
        <w:rPr>
          <w:rFonts w:ascii="Times New Roman" w:eastAsia="Calibri" w:hAnsi="Times New Roman"/>
          <w:lang w:val="lv-LV" w:bidi="ar-SA"/>
        </w:rPr>
        <w:t>noteikumu 21.</w:t>
      </w:r>
      <w:r w:rsidR="00715C5F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punktam</w:t>
      </w:r>
      <w:r w:rsidRPr="004A3D1B">
        <w:rPr>
          <w:rFonts w:ascii="Times New Roman" w:eastAsia="Calibri" w:hAnsi="Times New Roman"/>
          <w:lang w:val="lv-LV" w:bidi="ar-SA"/>
        </w:rPr>
        <w:t>.</w:t>
      </w:r>
    </w:p>
    <w:p w14:paraId="51437DE2" w14:textId="77777777" w:rsidR="0006732D" w:rsidRPr="004A3D1B" w:rsidRDefault="0006732D" w:rsidP="0088119A">
      <w:pPr>
        <w:spacing w:line="259" w:lineRule="auto"/>
        <w:rPr>
          <w:rFonts w:ascii="Times New Roman" w:eastAsia="Calibri" w:hAnsi="Times New Roman"/>
          <w:lang w:val="lv-LV" w:bidi="ar-SA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88"/>
        <w:gridCol w:w="5103"/>
        <w:gridCol w:w="769"/>
      </w:tblGrid>
      <w:tr w:rsidR="0006732D" w:rsidRPr="004A3D1B" w14:paraId="21397838" w14:textId="77777777" w:rsidTr="0006732D">
        <w:tc>
          <w:tcPr>
            <w:tcW w:w="576" w:type="dxa"/>
          </w:tcPr>
          <w:p w14:paraId="25412BA8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3388" w:type="dxa"/>
          </w:tcPr>
          <w:p w14:paraId="023D7D3D" w14:textId="77777777" w:rsidR="0006732D" w:rsidRPr="004A3D1B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Administratīvās atbilstības kritērijs</w:t>
            </w:r>
          </w:p>
          <w:p w14:paraId="50349CBA" w14:textId="3CC23F26" w:rsidR="001F6E86" w:rsidRPr="004A3D1B" w:rsidRDefault="001F6E86" w:rsidP="001D16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Atbilstoši 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1. – 19.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>9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apakš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punktam</w:t>
            </w:r>
          </w:p>
        </w:tc>
        <w:tc>
          <w:tcPr>
            <w:tcW w:w="5103" w:type="dxa"/>
          </w:tcPr>
          <w:p w14:paraId="5E2AA5FB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Atbilstības pārbaude</w:t>
            </w:r>
          </w:p>
          <w:p w14:paraId="0D6D7D77" w14:textId="36227376" w:rsidR="001F6E86" w:rsidRPr="004A3D1B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Visu kritēriju atbilstības pārbaudi veic, ievērojot šādus nosacījumus</w:t>
            </w:r>
          </w:p>
        </w:tc>
        <w:tc>
          <w:tcPr>
            <w:tcW w:w="769" w:type="dxa"/>
          </w:tcPr>
          <w:p w14:paraId="3C72F54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</w:tc>
      </w:tr>
      <w:tr w:rsidR="00D33AC6" w:rsidRPr="004A3D1B" w14:paraId="361C3938" w14:textId="77777777" w:rsidTr="00030A98">
        <w:tc>
          <w:tcPr>
            <w:tcW w:w="9836" w:type="dxa"/>
            <w:gridSpan w:val="4"/>
          </w:tcPr>
          <w:p w14:paraId="721F4EBA" w14:textId="57C3ED99" w:rsidR="00D33AC6" w:rsidRPr="006B0197" w:rsidRDefault="00D33AC6" w:rsidP="006B01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6B0197">
              <w:rPr>
                <w:rFonts w:ascii="Times New Roman" w:hAnsi="Times New Roman"/>
                <w:b/>
                <w:bCs/>
                <w:color w:val="000000"/>
                <w:lang w:val="lv-LV"/>
              </w:rPr>
              <w:t>Papildināmie kritēriji</w:t>
            </w:r>
          </w:p>
        </w:tc>
      </w:tr>
      <w:tr w:rsidR="0006732D" w:rsidRPr="00F1146D" w14:paraId="5A5CBA56" w14:textId="77777777" w:rsidTr="0006732D">
        <w:tc>
          <w:tcPr>
            <w:tcW w:w="576" w:type="dxa"/>
          </w:tcPr>
          <w:p w14:paraId="34C5CFBD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3388" w:type="dxa"/>
          </w:tcPr>
          <w:p w14:paraId="7F04BBDC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23BF65DF" w14:textId="72665AAE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19.1.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0C4C851A" w14:textId="31994145" w:rsidR="0006732D" w:rsidRPr="004A3D1B" w:rsidRDefault="0006732D" w:rsidP="00A95D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>adome pārbauda, vai p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rojekta pieteikums ir iesniegts 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 xml:space="preserve">Nacionālajā zinātniskās darbības </w:t>
            </w:r>
            <w:r w:rsidRPr="004A3D1B">
              <w:rPr>
                <w:rFonts w:ascii="Times New Roman" w:hAnsi="Times New Roman"/>
                <w:i/>
                <w:lang w:val="lv-LV"/>
              </w:rPr>
              <w:t>informācijas sistēmā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 xml:space="preserve"> (turpmāk – informācijas sistēma)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 līdz 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 xml:space="preserve">konkursa sludinājumā norādītā 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projektu pieteikumu iesniegšanas termiņa beigām. Ir iesniegts projekta pieteikums, aizpildītas visas nepieciešamās sadaļas atbilstoši 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 xml:space="preserve">nolikuma 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>2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. pielikuma “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 xml:space="preserve">Projekta pieteikuma, projekta </w:t>
            </w:r>
            <w:proofErr w:type="spellStart"/>
            <w:r w:rsidR="000A242A" w:rsidRPr="004A3D1B">
              <w:rPr>
                <w:rFonts w:ascii="Times New Roman" w:hAnsi="Times New Roman"/>
                <w:i/>
                <w:lang w:val="lv-LV"/>
              </w:rPr>
              <w:t>vidusposma</w:t>
            </w:r>
            <w:proofErr w:type="spellEnd"/>
            <w:r w:rsidR="000A242A" w:rsidRPr="004A3D1B">
              <w:rPr>
                <w:rFonts w:ascii="Times New Roman" w:hAnsi="Times New Roman"/>
                <w:i/>
                <w:lang w:val="lv-LV"/>
              </w:rPr>
              <w:t xml:space="preserve"> zinātniskā pārskata, projekta 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lastRenderedPageBreak/>
              <w:t>noslēguma zinātniskā pārskata noformēšanas un iesniegšanas metodika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”</w:t>
            </w:r>
            <w:r w:rsidR="00997393" w:rsidRPr="004A3D1B">
              <w:rPr>
                <w:rFonts w:ascii="Times New Roman" w:hAnsi="Times New Roman"/>
                <w:i/>
                <w:lang w:val="lv-LV"/>
              </w:rPr>
              <w:t xml:space="preserve"> (turpmāk – iesniegšanas metodika)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2. nodaļai.</w:t>
            </w:r>
          </w:p>
          <w:p w14:paraId="00B3D82F" w14:textId="44EEDA89" w:rsidR="00714D68" w:rsidRPr="004A3D1B" w:rsidRDefault="003176CF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Visi apliecinājumi (</w:t>
            </w:r>
            <w:r w:rsidR="00C55680" w:rsidRPr="004A3D1B">
              <w:rPr>
                <w:rFonts w:ascii="Times New Roman" w:hAnsi="Times New Roman"/>
                <w:i/>
                <w:lang w:val="lv-LV"/>
              </w:rPr>
              <w:t xml:space="preserve">projekta pieteikuma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D daļa “Projekta iesniedzēja apliecinājums”, E daļa “Projekta sadarbības partnera-zinātniskās institūcijas apliecinājums” vai F daļa “Projekta sadarbības partnera-valsts institūcijas apliecinājums”) ir parakstīti ar atbilstošo institūciju vadības drošu elektronisko parakstu vai nogādāti padomē līdz projektu </w:t>
            </w:r>
            <w:r w:rsidR="00C5568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pieteikumu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iesniegšanas termiņa </w:t>
            </w:r>
            <w:r w:rsidR="00C55680" w:rsidRPr="004A3D1B">
              <w:rPr>
                <w:rFonts w:ascii="Times New Roman" w:hAnsi="Times New Roman"/>
                <w:i/>
                <w:color w:val="000000"/>
                <w:lang w:val="lv-LV"/>
              </w:rPr>
              <w:t>beigām, kas noteikts nolikum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 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8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punktā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0E793115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F1146D" w14:paraId="641FFBA6" w14:textId="77777777" w:rsidTr="0006732D">
        <w:tc>
          <w:tcPr>
            <w:tcW w:w="576" w:type="dxa"/>
          </w:tcPr>
          <w:p w14:paraId="3265541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3388" w:type="dxa"/>
          </w:tcPr>
          <w:p w14:paraId="7482669D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ir iesniegts projekta pieteikuma attiecīgo sadaļu tulkojums angļu valodā atbilstoši konkursa nolikuma prasībām</w:t>
            </w:r>
          </w:p>
          <w:p w14:paraId="7456D1A9" w14:textId="2B158212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19.2.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41B63728" w14:textId="260FBD26" w:rsidR="0006732D" w:rsidRPr="004A3D1B" w:rsidRDefault="0051481E" w:rsidP="001F6E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Padome pārbauda, vai a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tbilstoši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iesniegšanas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metodikas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>3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punktam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projekta pieteikuma A daļa “Vispārīgā informācija” un tās nodaļas ir aizpildītas latviešu un angļu valodā, B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apraksts” un C daļa “Curriculum Vitae”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ir aizpildītas angļu valodā (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projektu iesniedzējam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ir tiesības pievienot tulkojumu latvie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šu valodā), savukārt D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iesniedzēja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E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zinātniskās institūcijas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F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valsts institūcijas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G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“Finanšu apgrozījuma pārskata veidlapa”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C6E8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un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H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“Darbības, kurām nav saimnieciska rakstura”</w:t>
            </w:r>
            <w:r w:rsidR="007C6E8B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066ECFA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D33AC6" w:rsidRPr="00D33AC6" w14:paraId="00F2DB2F" w14:textId="77777777" w:rsidTr="001B3B67">
        <w:tc>
          <w:tcPr>
            <w:tcW w:w="9836" w:type="dxa"/>
            <w:gridSpan w:val="4"/>
          </w:tcPr>
          <w:p w14:paraId="2C598292" w14:textId="29D7F514" w:rsidR="00D33AC6" w:rsidRPr="006B0197" w:rsidRDefault="00D33AC6" w:rsidP="006B01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lv-LV"/>
              </w:rPr>
            </w:pPr>
            <w:r w:rsidRPr="006B0197">
              <w:rPr>
                <w:rFonts w:ascii="Times New Roman" w:hAnsi="Times New Roman"/>
                <w:b/>
                <w:bCs/>
                <w:color w:val="000000"/>
                <w:lang w:val="lv-LV"/>
              </w:rPr>
              <w:t>Nepapildināmie kritēriji</w:t>
            </w:r>
          </w:p>
        </w:tc>
      </w:tr>
      <w:tr w:rsidR="0006732D" w:rsidRPr="00F1146D" w14:paraId="52B054CD" w14:textId="77777777" w:rsidTr="0006732D">
        <w:tc>
          <w:tcPr>
            <w:tcW w:w="576" w:type="dxa"/>
          </w:tcPr>
          <w:p w14:paraId="3A05F6E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3388" w:type="dxa"/>
          </w:tcPr>
          <w:p w14:paraId="5A4F426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  <w:r w:rsidR="00E15705" w:rsidRPr="004A3D1B">
              <w:rPr>
                <w:rFonts w:ascii="Times New Roman" w:hAnsi="Times New Roman"/>
                <w:lang w:val="lv-LV"/>
              </w:rPr>
              <w:t xml:space="preserve"> </w:t>
            </w:r>
          </w:p>
          <w:p w14:paraId="11DEEA52" w14:textId="5B0DFF1B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19.3.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4094A711" w14:textId="60168447" w:rsidR="0051481E" w:rsidRPr="004A3D1B" w:rsidRDefault="0051481E" w:rsidP="005148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Padome pārbauda, vai z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inātniskās grupas locekļi atbilst prasībām nolikuma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III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nodaļ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ā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, pārbaudot projekta pieteikuma A daļas “Vispārīgā informācija” 2. nodaļā “Zinātniskā grupa”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minēto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Atbilstoši nolikuma 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>20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punktam projekta vadītājs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var būt norādīts kā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projekta vadītājs tikai vienā projekta pieteikumā. </w:t>
            </w:r>
          </w:p>
          <w:p w14:paraId="4635F357" w14:textId="19B4AF42" w:rsidR="0051481E" w:rsidRPr="004A3D1B" w:rsidRDefault="0051481E" w:rsidP="005148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vadītājs un projekta galvenie izpildītāji atbilst 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2.13. un 2.14. apakšpunktam.</w:t>
            </w:r>
          </w:p>
          <w:p w14:paraId="01740AAA" w14:textId="564FFD5F" w:rsidR="00714D68" w:rsidRPr="004A3D1B" w:rsidRDefault="00514ABF" w:rsidP="00714D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 nolikuma 2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-2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>3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punktam augstskolās studējošie ir piesaistīti ar kopējo slodzi līdzīgu vismaz </w:t>
            </w:r>
            <w:sdt>
              <w:sdtPr>
                <w:rPr>
                  <w:rFonts w:ascii="Times New Roman" w:hAnsi="Times New Roman"/>
                  <w:i/>
                  <w:color w:val="000000"/>
                  <w:lang w:val="lv-LV"/>
                </w:rPr>
                <w:id w:val="-399290576"/>
                <w:placeholder>
                  <w:docPart w:val="DefaultPlaceholder_-1854013440"/>
                </w:placeholder>
              </w:sdtPr>
              <w:sdtEndPr/>
              <w:sdtContent>
                <w:r w:rsidR="00294B32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2</w:t>
                </w:r>
                <w:r w:rsidR="00107544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,0</w:t>
                </w:r>
              </w:sdtContent>
            </w:sdt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pilna laika ekvivalentiem (PLE)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visā projekta īstenošanas laikā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, vienlaikus katra studējošā slodze atsevišķi ir 0,25 PLE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>attiecīgajā projekta īstenošanas gadā.</w:t>
            </w:r>
          </w:p>
          <w:p w14:paraId="2FD007CF" w14:textId="225BE382" w:rsidR="0006732D" w:rsidRPr="004A3D1B" w:rsidRDefault="00714D68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 nolikuma 1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>7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 punktam projekta sadarbības partneris projekta īstenošanā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var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iesaistīties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tostarp ar cilvēkresursiem, kas projekta īstenošanā piedalās kā galvenie izpildītāji vai izpildītāji, tostarp studējošie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5AC856A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F1146D" w14:paraId="68C11B37" w14:textId="77777777" w:rsidTr="0006732D">
        <w:tc>
          <w:tcPr>
            <w:tcW w:w="576" w:type="dxa"/>
          </w:tcPr>
          <w:p w14:paraId="51B20F0B" w14:textId="2DB44C34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3388" w:type="dxa"/>
          </w:tcPr>
          <w:p w14:paraId="569F6E38" w14:textId="5D695BBF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 xml:space="preserve">projektu īsteno zinātniskajā institūcijā, kas atbilst </w:t>
            </w:r>
            <w:r w:rsidR="00B87D23">
              <w:rPr>
                <w:rFonts w:ascii="Times New Roman" w:hAnsi="Times New Roman"/>
                <w:lang w:val="lv-LV"/>
              </w:rPr>
              <w:t>MK</w:t>
            </w:r>
            <w:r w:rsidRPr="004A3D1B">
              <w:rPr>
                <w:rFonts w:ascii="Times New Roman" w:hAnsi="Times New Roman"/>
                <w:lang w:val="lv-LV"/>
              </w:rPr>
              <w:t xml:space="preserve"> noteikumu prasībām</w:t>
            </w:r>
          </w:p>
          <w:p w14:paraId="36F7F948" w14:textId="5216A4B0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19.4.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57E600E1" w14:textId="1807B550" w:rsidR="0006732D" w:rsidRPr="004A3D1B" w:rsidRDefault="00715C5F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vai z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inātniskā institūcija atbilst 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2.1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. apakšpunktam, ir iesniegt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a projekta pieteikuma D daļa “Projekta iesniedzēja apliecinājums”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</w:p>
          <w:p w14:paraId="3AAC5730" w14:textId="3B3A76F6" w:rsidR="004B595B" w:rsidRPr="004A3D1B" w:rsidRDefault="00A53F1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Lai apliecinātu atbilstību pētniecības organizācijas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>definīcijai, pārbauda zinātniskās institūcijas iesniegto finanšu vadības un grāmatvedības politiku un finanšu apgrozījuma pārskats (projekta pieteikuma G daļa “Finanšu apgrozījuma pārskata veidlapa”), kā arī, ja zinātniskajai institūcijai ir privātie investori, iesniedz zinātniskās institūcijas apliecinājumu par ar šo projektu saistītās pētniecības rezultātu neizmantošanu komerciāliem mērķiem.</w:t>
            </w:r>
          </w:p>
          <w:p w14:paraId="55BD2A96" w14:textId="053B1E88" w:rsidR="00321811" w:rsidRPr="004A3D1B" w:rsidRDefault="00321811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Finanšu vadības un grāmatvedības politiku pārbauda, ņemot vērā šādus 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>aspektus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:</w:t>
            </w:r>
          </w:p>
          <w:p w14:paraId="3DFF63C4" w14:textId="43F6D435" w:rsidR="00321811" w:rsidRPr="004A3D1B" w:rsidRDefault="00321811" w:rsidP="00BD40B8">
            <w:pPr>
              <w:pStyle w:val="ListParagraph"/>
              <w:ind w:left="601" w:hanging="142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tajā ir definētas un aprakstītas institūcijas pamatdarbības, kurām nav saimnieciska rakstura, atbilstoši </w:t>
            </w:r>
            <w:r w:rsidR="00031675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lang w:val="lv-LV"/>
              </w:rPr>
              <w:t>noteikumu 2.2. apakšpunktam;</w:t>
            </w:r>
          </w:p>
          <w:p w14:paraId="22BFB0E1" w14:textId="77777777" w:rsidR="00321811" w:rsidRPr="004A3D1B" w:rsidRDefault="00321811" w:rsidP="00BD40B8">
            <w:pPr>
              <w:pStyle w:val="ListParagraph"/>
              <w:ind w:left="601" w:hanging="142"/>
              <w:rPr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tajā ieņēmumu un izdevumu uzskaites dimensijās ir paredzēta minēto pamatdarbību finanšu plūsmu nodalīšana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 xml:space="preserve"> no darbībām ar saimniecisku raksturu.</w:t>
            </w:r>
            <w:r w:rsidRPr="004A3D1B">
              <w:rPr>
                <w:i/>
                <w:lang w:val="lv-LV"/>
              </w:rPr>
              <w:t xml:space="preserve"> </w:t>
            </w:r>
          </w:p>
          <w:p w14:paraId="5FBBA529" w14:textId="77777777" w:rsidR="00BD40B8" w:rsidRPr="004A3D1B" w:rsidRDefault="000D0277" w:rsidP="00BD40B8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>rojekta pieteikuma G daļ</w:t>
            </w:r>
            <w:r w:rsidRPr="004A3D1B">
              <w:rPr>
                <w:rFonts w:ascii="Times New Roman" w:hAnsi="Times New Roman"/>
                <w:i/>
                <w:lang w:val="lv-LV"/>
              </w:rPr>
              <w:t>ā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 xml:space="preserve"> “Finanšu apgrozījuma pārskata veidlapa” sniegtajai informācijai jāatbilst tai, kas sniegta finanšu va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>dības un grāmatvedības politikā</w:t>
            </w:r>
            <w:r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  <w:sdt>
            <w:sdtPr>
              <w:rPr>
                <w:rFonts w:ascii="Times New Roman" w:hAnsi="Times New Roman"/>
                <w:i/>
                <w:lang w:val="lv-LV"/>
              </w:rPr>
              <w:id w:val="-2018915115"/>
              <w:placeholder>
                <w:docPart w:val="DefaultPlaceholder_-1854013440"/>
              </w:placeholder>
            </w:sdtPr>
            <w:sdtEndPr/>
            <w:sdtContent>
              <w:p w14:paraId="6223024A" w14:textId="2A686012" w:rsidR="00F375AD" w:rsidRPr="004A3D1B" w:rsidRDefault="00FC046A" w:rsidP="00BD40B8">
                <w:pPr>
                  <w:jc w:val="both"/>
                  <w:rPr>
                    <w:rFonts w:ascii="Times New Roman" w:hAnsi="Times New Roman"/>
                    <w:i/>
                    <w:lang w:val="lv-LV"/>
                  </w:rPr>
                </w:pPr>
                <w:r w:rsidRPr="004A3D1B">
                  <w:rPr>
                    <w:rFonts w:ascii="Times New Roman" w:hAnsi="Times New Roman"/>
                    <w:i/>
                    <w:lang w:val="lv-LV"/>
                  </w:rPr>
                  <w:t>Ja attiecīgais projekta iesniedzējs ir atzīts kā atbilstošs pētniecības organizācijas definīcijai Fundamentālo un lietišķo pētījumu projektu 202</w:t>
                </w:r>
                <w:r w:rsidR="003854B5" w:rsidRPr="004A3D1B">
                  <w:rPr>
                    <w:rFonts w:ascii="Times New Roman" w:hAnsi="Times New Roman"/>
                    <w:i/>
                    <w:lang w:val="lv-LV"/>
                  </w:rPr>
                  <w:t>3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>. gada atklātajā konkursā vai citu valsts pētījumu programmu 202</w:t>
                </w:r>
                <w:r w:rsidR="003854B5" w:rsidRPr="004A3D1B">
                  <w:rPr>
                    <w:rFonts w:ascii="Times New Roman" w:hAnsi="Times New Roman"/>
                    <w:i/>
                    <w:lang w:val="lv-LV"/>
                  </w:rPr>
                  <w:t>3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 xml:space="preserve">. gadā izsludinātajos </w:t>
                </w:r>
                <w:r w:rsidR="00EF1EF8" w:rsidRPr="004A3D1B">
                  <w:rPr>
                    <w:rFonts w:ascii="Times New Roman" w:hAnsi="Times New Roman"/>
                    <w:i/>
                    <w:lang w:val="lv-LV"/>
                  </w:rPr>
                  <w:t xml:space="preserve">projektu pieteikumu 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>atklātajos konkursos, šajā punktā minēto dokumentāciju neiesniedz.</w:t>
                </w:r>
              </w:p>
            </w:sdtContent>
          </w:sdt>
        </w:tc>
        <w:tc>
          <w:tcPr>
            <w:tcW w:w="769" w:type="dxa"/>
          </w:tcPr>
          <w:p w14:paraId="741BC77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F1146D" w14:paraId="47BBEE5D" w14:textId="77777777" w:rsidTr="0006732D">
        <w:tc>
          <w:tcPr>
            <w:tcW w:w="576" w:type="dxa"/>
          </w:tcPr>
          <w:p w14:paraId="533E034B" w14:textId="09A33A03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3388" w:type="dxa"/>
          </w:tcPr>
          <w:p w14:paraId="180618F7" w14:textId="3420BF6C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 xml:space="preserve">ja projekta īstenošanā piedalās sadarbības partneris, tas atbilst </w:t>
            </w:r>
            <w:r w:rsidR="00B87D23">
              <w:rPr>
                <w:rFonts w:ascii="Times New Roman" w:hAnsi="Times New Roman"/>
                <w:lang w:val="lv-LV"/>
              </w:rPr>
              <w:t>MK</w:t>
            </w:r>
            <w:r w:rsidRPr="004A3D1B">
              <w:rPr>
                <w:rFonts w:ascii="Times New Roman" w:hAnsi="Times New Roman"/>
                <w:lang w:val="lv-LV"/>
              </w:rPr>
              <w:t xml:space="preserve"> noteikumu un konkursa nolikuma prasībām</w:t>
            </w:r>
          </w:p>
          <w:p w14:paraId="60DC83B0" w14:textId="26905906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19.5.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  <w:p w14:paraId="0D1126D2" w14:textId="1B6DDDA3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5103" w:type="dxa"/>
          </w:tcPr>
          <w:p w14:paraId="637B0991" w14:textId="3E2AF213" w:rsidR="0006732D" w:rsidRPr="004A3D1B" w:rsidRDefault="00715C5F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vai z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inātniskā ins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titūcija atbilst 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2.18.,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2.12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un 9.3. apakšpunktam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,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savukārt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valsts institūcija atbilst 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2.18.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un 9.3.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apakšpunktam, ir iesniegti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un parakstīti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nepieciešamie apliecinājumi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(projekta pieteikuma E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partnera-zinātniskās institūcijas apliecinājums”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vai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F daļa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“Projekta sadarbības partnera-valsts institūcijas apliecinājums”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)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, kas atbilst attiecīgajām veidlapām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  <w:p w14:paraId="0264250B" w14:textId="0C67A187" w:rsidR="00714D68" w:rsidRPr="004A3D1B" w:rsidRDefault="00714D68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Projekta sadarbības partneris-zinātniskā institūcija:</w:t>
            </w:r>
          </w:p>
          <w:p w14:paraId="36CA9C4A" w14:textId="381CB3A5" w:rsidR="00A53F15" w:rsidRPr="004A3D1B" w:rsidRDefault="00A53F15" w:rsidP="00C52A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Lai apliecinātu atbilstību pētniecības organizācijas definīcijai, pārbauda zinātniskās institūcijas iesniegto finanšu vadības un grāmatvedības politiku un finanšu apgrozījuma pārskats </w:t>
            </w:r>
            <w:r w:rsidR="00C324F1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par 2020.-2022.gadu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(projekta pieteikuma </w:t>
            </w:r>
            <w:r w:rsidR="00F375AD" w:rsidRPr="004A3D1B">
              <w:rPr>
                <w:rFonts w:ascii="Times New Roman" w:hAnsi="Times New Roman"/>
                <w:i/>
                <w:color w:val="000000"/>
                <w:lang w:val="lv-LV"/>
              </w:rPr>
              <w:t>G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“Finanšu apgrozījuma pārskata veidlapa”), kā arī, ja zinātniskajai institūcijai ir privātie investori, iesniedz zinātniskās institūcijas apliecinājumu par ar šo projektu saistītās pētniecības rezultātu neizmantošanu komerciāliem mērķiem.</w:t>
            </w:r>
          </w:p>
          <w:p w14:paraId="4D7A862B" w14:textId="394C3CC5" w:rsidR="00BD40B8" w:rsidRPr="004A3D1B" w:rsidRDefault="00BD40B8" w:rsidP="001F40AD">
            <w:pPr>
              <w:widowControl w:val="0"/>
              <w:tabs>
                <w:tab w:val="left" w:pos="73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Finanšu vadības un grāmatvedības politiku</w:t>
            </w:r>
            <w:r w:rsidR="001F40AD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ņemot vērā šādus kritērijus:</w:t>
            </w:r>
          </w:p>
          <w:p w14:paraId="707A0FC9" w14:textId="5066D299" w:rsidR="00BD40B8" w:rsidRPr="004A3D1B" w:rsidRDefault="00BD40B8" w:rsidP="00BD40B8">
            <w:pPr>
              <w:pStyle w:val="ListParagraph"/>
              <w:ind w:left="601" w:hanging="142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lastRenderedPageBreak/>
              <w:t xml:space="preserve">tajā ir definētas un aprakstītas institūcijas pamatdarbības, kurām nav saimnieciska rakstura, atbilstoši </w:t>
            </w:r>
            <w:r w:rsidR="00031675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lang w:val="lv-LV"/>
              </w:rPr>
              <w:t>noteikumu 2.2. apakšpunktam;</w:t>
            </w:r>
          </w:p>
          <w:p w14:paraId="15BC8F01" w14:textId="77777777" w:rsidR="00BD40B8" w:rsidRPr="004A3D1B" w:rsidRDefault="00BD40B8" w:rsidP="00BD40B8">
            <w:pPr>
              <w:pStyle w:val="ListParagraph"/>
              <w:ind w:left="601" w:hanging="142"/>
              <w:rPr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tajā ieņēmumu un izdevumu uzskaites dimensijās ir paredzēta minēto pamatdarbību finanšu plūsmu nodalīšana no darbībām ar saimniecisku raksturu.</w:t>
            </w:r>
            <w:r w:rsidRPr="004A3D1B">
              <w:rPr>
                <w:i/>
                <w:lang w:val="lv-LV"/>
              </w:rPr>
              <w:t xml:space="preserve"> </w:t>
            </w:r>
          </w:p>
          <w:p w14:paraId="7074EC1B" w14:textId="3E05E946" w:rsidR="00BD40B8" w:rsidRPr="004A3D1B" w:rsidRDefault="000D0277" w:rsidP="00BD4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>rojekta pieteikuma G daļa “Finanšu apgrozījuma pārskata veidlapa” sniegtajai informācijai jāatbilst tai, kas sniegta finanšu va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>dības un grāmatvedības politikā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  <w:p w14:paraId="660B0035" w14:textId="13EDB150" w:rsidR="00F375AD" w:rsidRPr="004A3D1B" w:rsidRDefault="006B0197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sdt>
              <w:sdtPr>
                <w:rPr>
                  <w:rFonts w:ascii="Times New Roman" w:hAnsi="Times New Roman"/>
                  <w:i/>
                  <w:color w:val="000000"/>
                  <w:lang w:val="lv-LV"/>
                </w:rPr>
                <w:id w:val="1473632153"/>
                <w:placeholder>
                  <w:docPart w:val="DefaultPlaceholder_-1854013440"/>
                </w:placeholder>
              </w:sdtPr>
              <w:sdtEndPr/>
              <w:sdtContent>
                <w:r w:rsidR="009437D4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J</w:t>
                </w:r>
                <w:r w:rsidR="00F375AD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a attiecīgais sadarbības partneris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-zinātniskā institūcija</w:t>
                </w:r>
                <w:r w:rsidR="00F375AD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ir atzīts kā atbilstošs pētniecības organizācijas definīcijai Fundamentālo un lietišķo pētījumu projektu 202</w:t>
                </w:r>
                <w:r w:rsidR="00C324F1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3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. gada atklātajā konkursā vai citu valsts pētījumu programmu 202</w:t>
                </w:r>
                <w:r w:rsidR="00C324F1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3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. gadā izsludinātajos</w:t>
                </w:r>
                <w:r w:rsidR="00EF1EF8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projektu pieteikumu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atklātajos konkursos, šajā punktā minēto dokumentāciju neiesniedz</w:t>
                </w:r>
              </w:sdtContent>
            </w:sdt>
            <w:r w:rsidR="00F375AD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4F13DAC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F1146D" w14:paraId="192E3DE0" w14:textId="77777777" w:rsidTr="0006732D">
        <w:tc>
          <w:tcPr>
            <w:tcW w:w="576" w:type="dxa"/>
          </w:tcPr>
          <w:p w14:paraId="0FB42DDF" w14:textId="612C1370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3388" w:type="dxa"/>
          </w:tcPr>
          <w:p w14:paraId="06B4F01A" w14:textId="77777777" w:rsidR="0006732D" w:rsidRPr="004A3D1B" w:rsidRDefault="0006732D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 xml:space="preserve">projekta </w:t>
            </w:r>
            <w:r w:rsidR="000A242A" w:rsidRPr="004A3D1B">
              <w:rPr>
                <w:rFonts w:ascii="Times New Roman" w:hAnsi="Times New Roman"/>
                <w:lang w:val="lv-LV"/>
              </w:rPr>
              <w:t>pieteikumā</w:t>
            </w:r>
            <w:r w:rsidRPr="004A3D1B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E506D73" w14:textId="741E4A5E" w:rsidR="00E15705" w:rsidRPr="004A3D1B" w:rsidRDefault="00E15705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19.6.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3E839969" w14:textId="6C246BD2" w:rsidR="0006732D" w:rsidRPr="004A3D1B" w:rsidRDefault="00715C5F" w:rsidP="001D16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pārbauda, vai projekta pieteikuma A daļas “Vispārīgā informācija” 3. nodaļā “Projekta budžets” norādītās izmaksu pozīcijas atbilst 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14. punkta prasībām un projekta netiešās attiecināmās izmaksas </w:t>
            </w:r>
            <w:r w:rsidR="00B51CC0" w:rsidRPr="00B51CC0">
              <w:rPr>
                <w:rFonts w:ascii="Times New Roman" w:hAnsi="Times New Roman"/>
                <w:i/>
                <w:color w:val="000000"/>
                <w:lang w:val="lv-LV"/>
              </w:rPr>
              <w:t xml:space="preserve">līdz </w:t>
            </w:r>
            <w:r w:rsidR="00F500B3" w:rsidRPr="00B51CC0">
              <w:rPr>
                <w:rFonts w:ascii="Times New Roman" w:hAnsi="Times New Roman"/>
                <w:i/>
                <w:color w:val="000000"/>
                <w:lang w:val="lv-LV"/>
              </w:rPr>
              <w:t>15 (piecpadsmit) procentu apmērā no tiešajām attiecināmajām MK noteikumu  14.1. apakšpunktā minēto tiešo attiecināmo izmaksu kopsummas, izņemot šo noteikumu 14.1.6. apakšpunktā  noteiktās tiešās attiecināmās izmaksas.</w:t>
            </w:r>
          </w:p>
        </w:tc>
        <w:tc>
          <w:tcPr>
            <w:tcW w:w="769" w:type="dxa"/>
          </w:tcPr>
          <w:p w14:paraId="59A139AB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F1146D" w14:paraId="404C1921" w14:textId="77777777" w:rsidTr="0006732D">
        <w:tc>
          <w:tcPr>
            <w:tcW w:w="576" w:type="dxa"/>
          </w:tcPr>
          <w:p w14:paraId="1E086B4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3388" w:type="dxa"/>
          </w:tcPr>
          <w:p w14:paraId="50F27A67" w14:textId="5AA2F22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projekts atbi</w:t>
            </w:r>
            <w:r w:rsidR="00E15705" w:rsidRPr="004A3D1B">
              <w:rPr>
                <w:rFonts w:ascii="Times New Roman" w:hAnsi="Times New Roman"/>
                <w:lang w:val="lv-LV"/>
              </w:rPr>
              <w:t xml:space="preserve">lst </w:t>
            </w:r>
            <w:r w:rsidR="00031675">
              <w:rPr>
                <w:rFonts w:ascii="Times New Roman" w:hAnsi="Times New Roman"/>
                <w:lang w:val="lv-LV"/>
              </w:rPr>
              <w:t xml:space="preserve">MK </w:t>
            </w:r>
            <w:r w:rsidR="00E15705" w:rsidRPr="004A3D1B">
              <w:rPr>
                <w:rFonts w:ascii="Times New Roman" w:hAnsi="Times New Roman"/>
                <w:lang w:val="lv-LV"/>
              </w:rPr>
              <w:t>noteikumu 2.1. apakšpunktam</w:t>
            </w:r>
          </w:p>
          <w:p w14:paraId="44095A44" w14:textId="3895DD5A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031675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19.7.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35D8AEC2" w14:textId="4FDB4656" w:rsidR="0006732D" w:rsidRPr="004A3D1B" w:rsidRDefault="00715C5F" w:rsidP="004D38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Padome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pārbauda, vai p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rojekta iesniedzējs un sadarbības partneris ir iesniedzis datus par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projekta pieteikuma ietvaros paredzētajām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>darbīb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ām, kurām nav </w:t>
            </w:r>
            <w:r w:rsidR="00727B11" w:rsidRPr="004A3D1B">
              <w:rPr>
                <w:rFonts w:ascii="Times New Roman" w:hAnsi="Times New Roman"/>
                <w:i/>
                <w:lang w:val="lv-LV"/>
              </w:rPr>
              <w:t xml:space="preserve">saimnieciska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rakstur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 xml:space="preserve">a,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atbilstoši projekta pieteikuma H daļai “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Darbības, kurām nav saimnieciska rakstura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”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.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Minētās d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arbības atbilst </w:t>
            </w:r>
            <w:r w:rsidR="00031675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noteikumu 11. punktā noteiktajām darbībām, kā arī ir savietojamas ar </w:t>
            </w:r>
            <w:r w:rsidR="00031675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>noteikumu 2.2. apakšpunktā noteikt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o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darbību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, kur</w:t>
            </w:r>
            <w:r w:rsidR="004F7C27" w:rsidRPr="004A3D1B">
              <w:rPr>
                <w:rFonts w:ascii="Times New Roman" w:hAnsi="Times New Roman"/>
                <w:i/>
                <w:lang w:val="lv-LV"/>
              </w:rPr>
              <w:t>ā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m nav saimniecisk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a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rakstura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,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 xml:space="preserve"> veidiem</w:t>
            </w:r>
            <w:r w:rsidR="00FC046A"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</w:tc>
        <w:tc>
          <w:tcPr>
            <w:tcW w:w="769" w:type="dxa"/>
          </w:tcPr>
          <w:p w14:paraId="54B509F7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F1146D" w14:paraId="3C223FF5" w14:textId="77777777" w:rsidTr="0006732D">
        <w:tc>
          <w:tcPr>
            <w:tcW w:w="576" w:type="dxa"/>
          </w:tcPr>
          <w:p w14:paraId="426CDD02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3388" w:type="dxa"/>
          </w:tcPr>
          <w:p w14:paraId="600E6F4B" w14:textId="049C8D73" w:rsidR="0006732D" w:rsidRPr="004A3D1B" w:rsidRDefault="003854B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D</w:t>
            </w:r>
            <w:r w:rsidR="0006732D" w:rsidRPr="004A3D1B">
              <w:rPr>
                <w:rFonts w:ascii="Times New Roman" w:hAnsi="Times New Roman"/>
                <w:lang w:val="lv-LV"/>
              </w:rPr>
              <w:t xml:space="preserve">ubultā finansējuma riska </w:t>
            </w:r>
            <w:proofErr w:type="spellStart"/>
            <w:r w:rsidR="0006732D" w:rsidRPr="004A3D1B">
              <w:rPr>
                <w:rFonts w:ascii="Times New Roman" w:hAnsi="Times New Roman"/>
                <w:lang w:val="lv-LV"/>
              </w:rPr>
              <w:t>neesība</w:t>
            </w:r>
            <w:proofErr w:type="spellEnd"/>
            <w:r w:rsidR="0006732D" w:rsidRPr="004A3D1B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projekta iesniedzēja projekta pieteikumam pievienots apliecinājums</w:t>
            </w:r>
          </w:p>
          <w:p w14:paraId="65675D48" w14:textId="00369937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3261A9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19.8.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654FEBAF" w14:textId="7615868D" w:rsidR="003176CF" w:rsidRPr="004A3D1B" w:rsidRDefault="00715C5F" w:rsidP="00032E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vai p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rojekta iesniedzēja un sadarbības partnera 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(ja attiecināms) 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apliecinājumā 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(projekta pieteikuma </w:t>
            </w:r>
            <w:r w:rsidR="008B5EE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D daļa “Projekta iesniedzēja apliecinājums”, 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E daļa “Projekta sadarbības partnera-zinātniskās institūcijas apliecinājums” vai projekta pieteikuma F daļa “Projekta sadarbības partnera-valsts institūcijas apliecinājums”) 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ir 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>apliecināts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>, ka projektā nepastāv dubultā finansējuma risks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</w:p>
          <w:p w14:paraId="49727EE7" w14:textId="36C2E2A1" w:rsidR="0006732D" w:rsidRPr="004A3D1B" w:rsidRDefault="00032E50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Apliecinājumiem jābūt parakstītiem</w:t>
            </w:r>
            <w:r w:rsidR="008B5EE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ar atbilstošo institūciju vadības drošu elektronisko parakstu vai nogādāti padomē līdz projektu pieteikumu iesniegšanas termiņa beigām, kas noteikts </w:t>
            </w:r>
            <w:r w:rsidR="008B5EE3" w:rsidRPr="004A3D1B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 xml:space="preserve">nolikuma 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8</w:t>
            </w:r>
            <w:r w:rsidR="008B5EE3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punktā.</w:t>
            </w:r>
          </w:p>
        </w:tc>
        <w:tc>
          <w:tcPr>
            <w:tcW w:w="769" w:type="dxa"/>
          </w:tcPr>
          <w:p w14:paraId="487B4566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F1146D" w14:paraId="1A183FF3" w14:textId="77777777" w:rsidTr="0006732D">
        <w:tc>
          <w:tcPr>
            <w:tcW w:w="576" w:type="dxa"/>
          </w:tcPr>
          <w:p w14:paraId="08FC750C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3388" w:type="dxa"/>
          </w:tcPr>
          <w:p w14:paraId="5822F512" w14:textId="37743E42" w:rsidR="0006732D" w:rsidRPr="004A3D1B" w:rsidRDefault="007C6E8B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Projekta pieteikums atbilst nolikuma 3</w:t>
            </w:r>
            <w:r w:rsidR="003261A9">
              <w:rPr>
                <w:rFonts w:ascii="Times New Roman" w:hAnsi="Times New Roman"/>
                <w:lang w:val="lv-LV"/>
              </w:rPr>
              <w:t>3</w:t>
            </w:r>
            <w:r w:rsidRPr="004A3D1B">
              <w:rPr>
                <w:rFonts w:ascii="Times New Roman" w:hAnsi="Times New Roman"/>
                <w:lang w:val="lv-LV"/>
              </w:rPr>
              <w:t>.</w:t>
            </w:r>
            <w:r w:rsidR="00F1146D">
              <w:rPr>
                <w:rFonts w:ascii="Times New Roman" w:hAnsi="Times New Roman"/>
                <w:lang w:val="lv-LV"/>
              </w:rPr>
              <w:t>3</w:t>
            </w:r>
            <w:r w:rsidR="003261A9">
              <w:rPr>
                <w:rFonts w:ascii="Times New Roman" w:hAnsi="Times New Roman"/>
                <w:lang w:val="lv-LV"/>
              </w:rPr>
              <w:t>. apakš</w:t>
            </w:r>
            <w:r w:rsidRPr="004A3D1B">
              <w:rPr>
                <w:rFonts w:ascii="Times New Roman" w:hAnsi="Times New Roman"/>
                <w:lang w:val="lv-LV"/>
              </w:rPr>
              <w:t>punktā noteiktajam papildu nepapildināmajam administratīvajam kritērijam</w:t>
            </w:r>
          </w:p>
        </w:tc>
        <w:tc>
          <w:tcPr>
            <w:tcW w:w="5103" w:type="dxa"/>
          </w:tcPr>
          <w:p w14:paraId="502097B8" w14:textId="4A9A2591" w:rsidR="005D6EBC" w:rsidRPr="00EF1EF8" w:rsidRDefault="007C6E8B" w:rsidP="003755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Padome pārbauda, vai projekta pieteikumā ir ietverta visu Ministru kabineta </w:t>
            </w:r>
            <w:r w:rsidR="00DB7E60" w:rsidRPr="004A3D1B">
              <w:rPr>
                <w:rFonts w:ascii="Times New Roman" w:hAnsi="Times New Roman"/>
                <w:i/>
                <w:lang w:val="lv-LV"/>
              </w:rPr>
              <w:t>202</w:t>
            </w:r>
            <w:r w:rsidR="001806F7" w:rsidRPr="004A3D1B">
              <w:rPr>
                <w:rFonts w:ascii="Times New Roman" w:hAnsi="Times New Roman"/>
                <w:i/>
                <w:lang w:val="lv-LV"/>
              </w:rPr>
              <w:t>3</w:t>
            </w:r>
            <w:r w:rsidR="00DB7E60" w:rsidRPr="004A3D1B">
              <w:rPr>
                <w:rFonts w:ascii="Times New Roman" w:hAnsi="Times New Roman"/>
                <w:i/>
                <w:lang w:val="lv-LV"/>
              </w:rPr>
              <w:t xml:space="preserve">. gada </w:t>
            </w:r>
            <w:r w:rsidR="003261A9">
              <w:rPr>
                <w:rFonts w:ascii="Times New Roman" w:hAnsi="Times New Roman"/>
                <w:i/>
                <w:lang w:val="lv-LV"/>
              </w:rPr>
              <w:t>9. augusta</w:t>
            </w:r>
            <w:r w:rsidR="00DB7E60" w:rsidRPr="004A3D1B">
              <w:rPr>
                <w:rFonts w:ascii="Times New Roman" w:hAnsi="Times New Roman"/>
                <w:i/>
                <w:lang w:val="lv-LV"/>
              </w:rPr>
              <w:t xml:space="preserve"> rīkojumu Nr.</w:t>
            </w:r>
            <w:r w:rsidR="003261A9">
              <w:rPr>
                <w:rFonts w:ascii="Times New Roman" w:hAnsi="Times New Roman"/>
                <w:i/>
                <w:lang w:val="lv-LV"/>
              </w:rPr>
              <w:t>502</w:t>
            </w:r>
            <w:r w:rsidR="003854B5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943C7A" w:rsidRPr="004A3D1B">
              <w:rPr>
                <w:rFonts w:ascii="Times New Roman" w:hAnsi="Times New Roman"/>
                <w:i/>
                <w:lang w:val="lv-LV"/>
              </w:rPr>
              <w:t>“Par valsts pētījumu programmu “</w:t>
            </w:r>
            <w:sdt>
              <w:sdtPr>
                <w:rPr>
                  <w:rFonts w:ascii="Times New Roman" w:hAnsi="Times New Roman"/>
                  <w:i/>
                  <w:lang w:val="lv-LV"/>
                </w:rPr>
                <w:id w:val="-1646498724"/>
                <w:placeholder>
                  <w:docPart w:val="DefaultPlaceholder_-1854013440"/>
                </w:placeholder>
              </w:sdtPr>
              <w:sdtEndPr/>
              <w:sdtContent>
                <w:r w:rsidR="003261A9" w:rsidRPr="003261A9">
                  <w:rPr>
                    <w:rFonts w:ascii="Times New Roman" w:hAnsi="Times New Roman"/>
                    <w:i/>
                    <w:lang w:val="lv-LV"/>
                  </w:rPr>
                  <w:t>Vietējo resursu izpēte un ilgtspējīga izmantošana Latvijas attīstībai 2023.-2025. gadam</w:t>
                </w:r>
              </w:sdtContent>
            </w:sdt>
            <w:r w:rsidR="00943C7A" w:rsidRPr="004A3D1B">
              <w:rPr>
                <w:rFonts w:ascii="Times New Roman" w:hAnsi="Times New Roman"/>
                <w:i/>
                <w:lang w:val="lv-LV"/>
              </w:rPr>
              <w:t>””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3261A9">
              <w:rPr>
                <w:rFonts w:ascii="Times New Roman" w:hAnsi="Times New Roman"/>
                <w:i/>
                <w:lang w:val="lv-LV"/>
              </w:rPr>
              <w:t>8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. </w:t>
            </w:r>
            <w:r w:rsidR="00BD7268" w:rsidRPr="004A3D1B">
              <w:rPr>
                <w:rFonts w:ascii="Times New Roman" w:hAnsi="Times New Roman"/>
                <w:i/>
                <w:lang w:val="lv-LV"/>
              </w:rPr>
              <w:t xml:space="preserve">un </w:t>
            </w:r>
            <w:r w:rsidR="003261A9">
              <w:rPr>
                <w:rFonts w:ascii="Times New Roman" w:hAnsi="Times New Roman"/>
                <w:i/>
                <w:lang w:val="lv-LV"/>
              </w:rPr>
              <w:t>9</w:t>
            </w:r>
            <w:r w:rsidR="00BD7268" w:rsidRPr="004A3D1B">
              <w:rPr>
                <w:rFonts w:ascii="Times New Roman" w:hAnsi="Times New Roman"/>
                <w:i/>
                <w:lang w:val="lv-LV"/>
              </w:rPr>
              <w:t xml:space="preserve">. </w:t>
            </w:r>
            <w:r w:rsidRPr="004A3D1B">
              <w:rPr>
                <w:rFonts w:ascii="Times New Roman" w:hAnsi="Times New Roman"/>
                <w:i/>
                <w:lang w:val="lv-LV"/>
              </w:rPr>
              <w:t>punktā noteikto uzdevumu izpilde.</w:t>
            </w:r>
          </w:p>
        </w:tc>
        <w:tc>
          <w:tcPr>
            <w:tcW w:w="769" w:type="dxa"/>
          </w:tcPr>
          <w:p w14:paraId="0D694211" w14:textId="77777777" w:rsidR="0006732D" w:rsidRPr="00282DC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14:paraId="2F5A027A" w14:textId="5158A618" w:rsidR="0006732D" w:rsidRPr="00282DCB" w:rsidRDefault="0006732D" w:rsidP="0006732D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sectPr w:rsidR="0006732D" w:rsidRPr="00282DCB" w:rsidSect="00E4152B">
      <w:headerReference w:type="default" r:id="rId1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50945" w14:textId="77777777" w:rsidR="007A7DD7" w:rsidRDefault="007A7DD7" w:rsidP="00036815">
      <w:r>
        <w:separator/>
      </w:r>
    </w:p>
  </w:endnote>
  <w:endnote w:type="continuationSeparator" w:id="0">
    <w:p w14:paraId="6E5FB8A2" w14:textId="77777777" w:rsidR="007A7DD7" w:rsidRDefault="007A7DD7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AE457" w14:textId="77777777" w:rsidR="007A7DD7" w:rsidRDefault="007A7DD7" w:rsidP="00036815">
      <w:r>
        <w:separator/>
      </w:r>
    </w:p>
  </w:footnote>
  <w:footnote w:type="continuationSeparator" w:id="0">
    <w:p w14:paraId="7E186E62" w14:textId="77777777" w:rsidR="007A7DD7" w:rsidRDefault="007A7DD7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8FBBB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A7A8C"/>
    <w:multiLevelType w:val="hybridMultilevel"/>
    <w:tmpl w:val="408A5878"/>
    <w:lvl w:ilvl="0" w:tplc="8D486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C3CC9"/>
    <w:multiLevelType w:val="hybridMultilevel"/>
    <w:tmpl w:val="65363E0E"/>
    <w:lvl w:ilvl="0" w:tplc="3196A5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5457"/>
    <w:multiLevelType w:val="hybridMultilevel"/>
    <w:tmpl w:val="C43851EC"/>
    <w:lvl w:ilvl="0" w:tplc="3A9AA6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0727F"/>
    <w:rsid w:val="00007E3D"/>
    <w:rsid w:val="00011C27"/>
    <w:rsid w:val="00015A0F"/>
    <w:rsid w:val="0003134F"/>
    <w:rsid w:val="00031675"/>
    <w:rsid w:val="00032E50"/>
    <w:rsid w:val="00036815"/>
    <w:rsid w:val="00040D6C"/>
    <w:rsid w:val="000429D8"/>
    <w:rsid w:val="00054030"/>
    <w:rsid w:val="00055081"/>
    <w:rsid w:val="00056E38"/>
    <w:rsid w:val="0006732D"/>
    <w:rsid w:val="00075E39"/>
    <w:rsid w:val="00082EA6"/>
    <w:rsid w:val="00092B3B"/>
    <w:rsid w:val="000A242A"/>
    <w:rsid w:val="000A6D70"/>
    <w:rsid w:val="000A71ED"/>
    <w:rsid w:val="000D0277"/>
    <w:rsid w:val="000D6537"/>
    <w:rsid w:val="000F0740"/>
    <w:rsid w:val="000F32CF"/>
    <w:rsid w:val="000F76B8"/>
    <w:rsid w:val="00102C98"/>
    <w:rsid w:val="00106D99"/>
    <w:rsid w:val="00107544"/>
    <w:rsid w:val="00113994"/>
    <w:rsid w:val="00114B87"/>
    <w:rsid w:val="001204BA"/>
    <w:rsid w:val="00154A7B"/>
    <w:rsid w:val="0016347F"/>
    <w:rsid w:val="00164CF9"/>
    <w:rsid w:val="001806F7"/>
    <w:rsid w:val="00182851"/>
    <w:rsid w:val="001A2F78"/>
    <w:rsid w:val="001B0EE1"/>
    <w:rsid w:val="001D1670"/>
    <w:rsid w:val="001F2143"/>
    <w:rsid w:val="001F40AD"/>
    <w:rsid w:val="001F6E86"/>
    <w:rsid w:val="00200AD5"/>
    <w:rsid w:val="002035E1"/>
    <w:rsid w:val="00234996"/>
    <w:rsid w:val="002663D3"/>
    <w:rsid w:val="002800A8"/>
    <w:rsid w:val="00282DCB"/>
    <w:rsid w:val="00283712"/>
    <w:rsid w:val="00294B32"/>
    <w:rsid w:val="002A40E4"/>
    <w:rsid w:val="002A521C"/>
    <w:rsid w:val="002B0408"/>
    <w:rsid w:val="002B7668"/>
    <w:rsid w:val="002C5A1A"/>
    <w:rsid w:val="002D0659"/>
    <w:rsid w:val="002F7DA7"/>
    <w:rsid w:val="00300A00"/>
    <w:rsid w:val="003068F9"/>
    <w:rsid w:val="003176CF"/>
    <w:rsid w:val="00321811"/>
    <w:rsid w:val="00322974"/>
    <w:rsid w:val="003251FF"/>
    <w:rsid w:val="003261A9"/>
    <w:rsid w:val="00341A84"/>
    <w:rsid w:val="00352A5A"/>
    <w:rsid w:val="003755FE"/>
    <w:rsid w:val="0037574E"/>
    <w:rsid w:val="0038075E"/>
    <w:rsid w:val="003854B5"/>
    <w:rsid w:val="00385F62"/>
    <w:rsid w:val="003A1ED9"/>
    <w:rsid w:val="003A578B"/>
    <w:rsid w:val="003B763A"/>
    <w:rsid w:val="003D0A60"/>
    <w:rsid w:val="003D1B56"/>
    <w:rsid w:val="003D69E4"/>
    <w:rsid w:val="00412AD4"/>
    <w:rsid w:val="004165D0"/>
    <w:rsid w:val="00440B51"/>
    <w:rsid w:val="0045181C"/>
    <w:rsid w:val="00474B7C"/>
    <w:rsid w:val="00497F01"/>
    <w:rsid w:val="004A3D1B"/>
    <w:rsid w:val="004B595B"/>
    <w:rsid w:val="004C5700"/>
    <w:rsid w:val="004C79A8"/>
    <w:rsid w:val="004D38EF"/>
    <w:rsid w:val="004F2C95"/>
    <w:rsid w:val="004F7C27"/>
    <w:rsid w:val="0050551A"/>
    <w:rsid w:val="00505B14"/>
    <w:rsid w:val="0051481E"/>
    <w:rsid w:val="00514ABF"/>
    <w:rsid w:val="00535C51"/>
    <w:rsid w:val="00550660"/>
    <w:rsid w:val="005559C4"/>
    <w:rsid w:val="00555D60"/>
    <w:rsid w:val="00562455"/>
    <w:rsid w:val="00584D8B"/>
    <w:rsid w:val="005B3481"/>
    <w:rsid w:val="005B6083"/>
    <w:rsid w:val="005B7601"/>
    <w:rsid w:val="005B7C05"/>
    <w:rsid w:val="005D6EBC"/>
    <w:rsid w:val="006052F6"/>
    <w:rsid w:val="00615469"/>
    <w:rsid w:val="006304CD"/>
    <w:rsid w:val="006351B8"/>
    <w:rsid w:val="00642379"/>
    <w:rsid w:val="006574F3"/>
    <w:rsid w:val="006629FD"/>
    <w:rsid w:val="006802CF"/>
    <w:rsid w:val="006B0197"/>
    <w:rsid w:val="006B2CC4"/>
    <w:rsid w:val="006D1FDE"/>
    <w:rsid w:val="006D21C5"/>
    <w:rsid w:val="006D457F"/>
    <w:rsid w:val="00707771"/>
    <w:rsid w:val="007102A2"/>
    <w:rsid w:val="00714D68"/>
    <w:rsid w:val="00715C5F"/>
    <w:rsid w:val="00727B11"/>
    <w:rsid w:val="00744625"/>
    <w:rsid w:val="00744F7A"/>
    <w:rsid w:val="00756C6C"/>
    <w:rsid w:val="007771DD"/>
    <w:rsid w:val="00786388"/>
    <w:rsid w:val="007A212D"/>
    <w:rsid w:val="007A25C9"/>
    <w:rsid w:val="007A3CF0"/>
    <w:rsid w:val="007A7DD7"/>
    <w:rsid w:val="007B1C2B"/>
    <w:rsid w:val="007C6E8B"/>
    <w:rsid w:val="007D448D"/>
    <w:rsid w:val="007E5F68"/>
    <w:rsid w:val="007E6E59"/>
    <w:rsid w:val="00814503"/>
    <w:rsid w:val="008158F4"/>
    <w:rsid w:val="00821E3E"/>
    <w:rsid w:val="008258D7"/>
    <w:rsid w:val="00852418"/>
    <w:rsid w:val="00853D32"/>
    <w:rsid w:val="00854026"/>
    <w:rsid w:val="0087421F"/>
    <w:rsid w:val="0088119A"/>
    <w:rsid w:val="00884520"/>
    <w:rsid w:val="0088664F"/>
    <w:rsid w:val="008A186E"/>
    <w:rsid w:val="008B294A"/>
    <w:rsid w:val="008B5EE3"/>
    <w:rsid w:val="008D6791"/>
    <w:rsid w:val="008E120B"/>
    <w:rsid w:val="0091739A"/>
    <w:rsid w:val="00935458"/>
    <w:rsid w:val="00937212"/>
    <w:rsid w:val="009437D4"/>
    <w:rsid w:val="00943C7A"/>
    <w:rsid w:val="00961010"/>
    <w:rsid w:val="009638BF"/>
    <w:rsid w:val="00971335"/>
    <w:rsid w:val="00976732"/>
    <w:rsid w:val="00997393"/>
    <w:rsid w:val="009A3932"/>
    <w:rsid w:val="009E3411"/>
    <w:rsid w:val="009E4953"/>
    <w:rsid w:val="009E7FC8"/>
    <w:rsid w:val="00A14383"/>
    <w:rsid w:val="00A1659E"/>
    <w:rsid w:val="00A21134"/>
    <w:rsid w:val="00A31893"/>
    <w:rsid w:val="00A53F15"/>
    <w:rsid w:val="00A715ED"/>
    <w:rsid w:val="00A849D1"/>
    <w:rsid w:val="00A92B51"/>
    <w:rsid w:val="00A94768"/>
    <w:rsid w:val="00A95D2B"/>
    <w:rsid w:val="00A95EE8"/>
    <w:rsid w:val="00AA3351"/>
    <w:rsid w:val="00AA64AB"/>
    <w:rsid w:val="00AB075A"/>
    <w:rsid w:val="00AB5101"/>
    <w:rsid w:val="00AB7502"/>
    <w:rsid w:val="00AC09E6"/>
    <w:rsid w:val="00AD7FA3"/>
    <w:rsid w:val="00AE5724"/>
    <w:rsid w:val="00AE7141"/>
    <w:rsid w:val="00AF5380"/>
    <w:rsid w:val="00B10B8E"/>
    <w:rsid w:val="00B1393C"/>
    <w:rsid w:val="00B32747"/>
    <w:rsid w:val="00B51CC0"/>
    <w:rsid w:val="00B87D23"/>
    <w:rsid w:val="00B907FE"/>
    <w:rsid w:val="00BA2A1F"/>
    <w:rsid w:val="00BB2719"/>
    <w:rsid w:val="00BD40B8"/>
    <w:rsid w:val="00BD7268"/>
    <w:rsid w:val="00BF2CF8"/>
    <w:rsid w:val="00C17404"/>
    <w:rsid w:val="00C24E35"/>
    <w:rsid w:val="00C324F1"/>
    <w:rsid w:val="00C476EA"/>
    <w:rsid w:val="00C52AA0"/>
    <w:rsid w:val="00C55680"/>
    <w:rsid w:val="00C63191"/>
    <w:rsid w:val="00C640C4"/>
    <w:rsid w:val="00C6432A"/>
    <w:rsid w:val="00C727D6"/>
    <w:rsid w:val="00C7494C"/>
    <w:rsid w:val="00C80E80"/>
    <w:rsid w:val="00CA1E0E"/>
    <w:rsid w:val="00CB0931"/>
    <w:rsid w:val="00CB4465"/>
    <w:rsid w:val="00CC4FE2"/>
    <w:rsid w:val="00CD049B"/>
    <w:rsid w:val="00CF34C6"/>
    <w:rsid w:val="00D33AC6"/>
    <w:rsid w:val="00D555CC"/>
    <w:rsid w:val="00D90FB8"/>
    <w:rsid w:val="00D94009"/>
    <w:rsid w:val="00DA4EBC"/>
    <w:rsid w:val="00DB7E60"/>
    <w:rsid w:val="00DC3019"/>
    <w:rsid w:val="00DC320A"/>
    <w:rsid w:val="00DC4D87"/>
    <w:rsid w:val="00DD179D"/>
    <w:rsid w:val="00DD3E04"/>
    <w:rsid w:val="00E125C7"/>
    <w:rsid w:val="00E15705"/>
    <w:rsid w:val="00E40FD5"/>
    <w:rsid w:val="00E4152B"/>
    <w:rsid w:val="00E54CF1"/>
    <w:rsid w:val="00E762EF"/>
    <w:rsid w:val="00E80CD6"/>
    <w:rsid w:val="00E97878"/>
    <w:rsid w:val="00EB5F20"/>
    <w:rsid w:val="00ED3755"/>
    <w:rsid w:val="00EE2D27"/>
    <w:rsid w:val="00EF1CA2"/>
    <w:rsid w:val="00EF1EF8"/>
    <w:rsid w:val="00EF2D9E"/>
    <w:rsid w:val="00F07C85"/>
    <w:rsid w:val="00F1146D"/>
    <w:rsid w:val="00F172C3"/>
    <w:rsid w:val="00F375AD"/>
    <w:rsid w:val="00F4112E"/>
    <w:rsid w:val="00F500B3"/>
    <w:rsid w:val="00F503BE"/>
    <w:rsid w:val="00F51BE7"/>
    <w:rsid w:val="00F65DA2"/>
    <w:rsid w:val="00F96327"/>
    <w:rsid w:val="00FB1EE2"/>
    <w:rsid w:val="00FB2795"/>
    <w:rsid w:val="00FC046A"/>
    <w:rsid w:val="00FC35DB"/>
    <w:rsid w:val="00FD45B3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90F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321811"/>
    <w:pPr>
      <w:widowControl w:val="0"/>
      <w:numPr>
        <w:numId w:val="4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contextualSpacing/>
      <w:jc w:val="both"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2CF"/>
    <w:pPr>
      <w:jc w:val="both"/>
    </w:pPr>
    <w:rPr>
      <w:rFonts w:ascii="Times New Roman" w:eastAsia="Calibri" w:hAnsi="Times New Roman"/>
      <w:sz w:val="20"/>
      <w:szCs w:val="20"/>
      <w:lang w:val="lv-LV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2CF"/>
    <w:rPr>
      <w:rFonts w:ascii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802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53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D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D3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32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2C5A1A"/>
    <w:rPr>
      <w:color w:val="808080"/>
    </w:rPr>
  </w:style>
  <w:style w:type="paragraph" w:styleId="Revision">
    <w:name w:val="Revision"/>
    <w:hidden/>
    <w:uiPriority w:val="99"/>
    <w:semiHidden/>
    <w:rsid w:val="00C324F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9B00-9F34-4B11-AB19-C2DFC817EA0A}"/>
      </w:docPartPr>
      <w:docPartBody>
        <w:p w:rsidR="0092661B" w:rsidRDefault="00F33E45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3C7EC75A24928A49D6E924E70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B1CAC-EB79-4C5B-98C0-E9A7CCF75EF8}"/>
      </w:docPartPr>
      <w:docPartBody>
        <w:p w:rsidR="003E469B" w:rsidRDefault="000E3EDC" w:rsidP="000E3EDC">
          <w:pPr>
            <w:pStyle w:val="1B03C7EC75A24928A49D6E924E70698F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C17EF59F7479886DB24C522E7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B1D6D-B614-420B-8A7E-80EDD826C610}"/>
      </w:docPartPr>
      <w:docPartBody>
        <w:p w:rsidR="003E469B" w:rsidRDefault="000E3EDC" w:rsidP="000E3EDC">
          <w:pPr>
            <w:pStyle w:val="E4DC17EF59F7479886DB24C522E798C2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3B82E59B243D4B0A9ED4D8490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8387F-4129-462C-A899-3ECEFFC86FE0}"/>
      </w:docPartPr>
      <w:docPartBody>
        <w:p w:rsidR="003E469B" w:rsidRDefault="000E3EDC" w:rsidP="000E3EDC">
          <w:pPr>
            <w:pStyle w:val="15B3B82E59B243D4B0A9ED4D84908D33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45"/>
    <w:rsid w:val="00062D74"/>
    <w:rsid w:val="000E3EDC"/>
    <w:rsid w:val="000E4045"/>
    <w:rsid w:val="00282041"/>
    <w:rsid w:val="003A189C"/>
    <w:rsid w:val="003E469B"/>
    <w:rsid w:val="005865CC"/>
    <w:rsid w:val="00590506"/>
    <w:rsid w:val="00592AFD"/>
    <w:rsid w:val="00685C0A"/>
    <w:rsid w:val="00741995"/>
    <w:rsid w:val="007D1523"/>
    <w:rsid w:val="00834F80"/>
    <w:rsid w:val="008B4E68"/>
    <w:rsid w:val="0092661B"/>
    <w:rsid w:val="00C065AE"/>
    <w:rsid w:val="00F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EDC"/>
  </w:style>
  <w:style w:type="paragraph" w:customStyle="1" w:styleId="1B03C7EC75A24928A49D6E924E70698F">
    <w:name w:val="1B03C7EC75A24928A49D6E924E70698F"/>
    <w:rsid w:val="000E3EDC"/>
  </w:style>
  <w:style w:type="paragraph" w:customStyle="1" w:styleId="E4DC17EF59F7479886DB24C522E798C2">
    <w:name w:val="E4DC17EF59F7479886DB24C522E798C2"/>
    <w:rsid w:val="000E3EDC"/>
  </w:style>
  <w:style w:type="paragraph" w:customStyle="1" w:styleId="15B3B82E59B243D4B0A9ED4D84908D33">
    <w:name w:val="15B3B82E59B243D4B0A9ED4D84908D33"/>
    <w:rsid w:val="000E3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fa903-cd29-485d-95ca-4530cdb9c2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55394FF32B55D4CBB234E865F38D499" ma:contentTypeVersion="14" ma:contentTypeDescription="Izveidot jaunu dokumentu." ma:contentTypeScope="" ma:versionID="51aeeaeb8dd9a731bd2116aa199e7f2e">
  <xsd:schema xmlns:xsd="http://www.w3.org/2001/XMLSchema" xmlns:xs="http://www.w3.org/2001/XMLSchema" xmlns:p="http://schemas.microsoft.com/office/2006/metadata/properties" xmlns:ns3="713fa903-cd29-485d-95ca-4530cdb9c27f" xmlns:ns4="7d0ef188-1e38-46bb-b8f7-bb929351a0aa" targetNamespace="http://schemas.microsoft.com/office/2006/metadata/properties" ma:root="true" ma:fieldsID="9faf9a5b238e550e196164a4b67fcc4e" ns3:_="" ns4:_="">
    <xsd:import namespace="713fa903-cd29-485d-95ca-4530cdb9c27f"/>
    <xsd:import namespace="7d0ef188-1e38-46bb-b8f7-bb929351a0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fa903-cd29-485d-95ca-4530cdb9c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ef188-1e38-46bb-b8f7-bb929351a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88B93-0A0C-4B91-BA93-C0B523FBD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5C03E-AD0A-4261-8456-70EFD97EEF9C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713fa903-cd29-485d-95ca-4530cdb9c27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d0ef188-1e38-46bb-b8f7-bb929351a0a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47EF0D-7F9E-4698-9076-FF6126D9B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a903-cd29-485d-95ca-4530cdb9c27f"/>
    <ds:schemaRef ds:uri="7d0ef188-1e38-46bb-b8f7-bb929351a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8B52AB-9F23-408B-912A-2DFC7D37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7327</Words>
  <Characters>4177</Characters>
  <Application>Microsoft Office Word</Application>
  <DocSecurity>4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Lorberga</cp:lastModifiedBy>
  <cp:revision>2</cp:revision>
  <dcterms:created xsi:type="dcterms:W3CDTF">2023-10-30T10:40:00Z</dcterms:created>
  <dcterms:modified xsi:type="dcterms:W3CDTF">2023-10-30T10:40:00Z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0x010100B55394FF32B55D4CBB234E865F38D499</vt:lpwstr>
  </property>
</Properties>
</file>