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6ACA0" w14:textId="09096ACB" w:rsidR="006679D0" w:rsidRPr="00E041EA" w:rsidRDefault="006679D0" w:rsidP="006679D0">
      <w:pPr>
        <w:tabs>
          <w:tab w:val="left" w:pos="3123"/>
          <w:tab w:val="right" w:pos="9072"/>
        </w:tabs>
        <w:jc w:val="center"/>
        <w:rPr>
          <w:rFonts w:ascii="Times New Roman" w:hAnsi="Times New Roman"/>
          <w:b/>
          <w:i/>
          <w:iCs/>
        </w:rPr>
      </w:pPr>
      <w:r w:rsidRPr="00C417B9">
        <w:rPr>
          <w:rFonts w:ascii="Times New Roman" w:hAnsi="Times New Roman"/>
          <w:i/>
          <w:iCs/>
          <w:highlight w:val="yellow"/>
        </w:rPr>
        <w:t>Sample</w:t>
      </w:r>
    </w:p>
    <w:p w14:paraId="258DB8A4" w14:textId="77777777" w:rsidR="00C93278" w:rsidRPr="00E041EA" w:rsidRDefault="00C93278" w:rsidP="00992D25">
      <w:pPr>
        <w:shd w:val="clear" w:color="auto" w:fill="FFFFFF"/>
        <w:spacing w:after="0" w:line="240" w:lineRule="auto"/>
        <w:jc w:val="center"/>
        <w:textAlignment w:val="baseline"/>
        <w:outlineLvl w:val="1"/>
        <w:rPr>
          <w:rFonts w:ascii="Times New Roman" w:hAnsi="Times New Roman"/>
          <w:b/>
          <w:color w:val="002060"/>
          <w:lang w:val="en-US"/>
        </w:rPr>
      </w:pPr>
    </w:p>
    <w:p w14:paraId="48F131A3" w14:textId="63A02618" w:rsidR="00D449B5" w:rsidRPr="00E041EA" w:rsidRDefault="006679D0" w:rsidP="00D449B5">
      <w:pPr>
        <w:shd w:val="clear" w:color="auto" w:fill="FFFFFF"/>
        <w:spacing w:after="0" w:line="240" w:lineRule="auto"/>
        <w:textAlignment w:val="baseline"/>
        <w:outlineLvl w:val="1"/>
        <w:rPr>
          <w:rFonts w:ascii="Times New Roman" w:hAnsi="Times New Roman"/>
          <w:color w:val="002060"/>
          <w:lang w:val="en-US"/>
        </w:rPr>
      </w:pPr>
      <w:r w:rsidRPr="00C14C47">
        <w:rPr>
          <w:rFonts w:ascii="Times New Roman" w:hAnsi="Times New Roman"/>
          <w:color w:val="002060"/>
          <w:lang w:val="en-US"/>
        </w:rPr>
        <w:t>Date</w:t>
      </w:r>
      <w:r w:rsidR="002560A7" w:rsidRPr="00C14C47">
        <w:rPr>
          <w:rFonts w:ascii="Times New Roman" w:hAnsi="Times New Roman"/>
          <w:color w:val="002060"/>
          <w:lang w:val="en-US"/>
        </w:rPr>
        <w:tab/>
      </w:r>
      <w:r w:rsidR="002560A7" w:rsidRPr="00C14C47">
        <w:rPr>
          <w:rFonts w:ascii="Times New Roman" w:hAnsi="Times New Roman"/>
          <w:color w:val="002060"/>
          <w:lang w:val="en-US"/>
        </w:rPr>
        <w:tab/>
      </w:r>
      <w:r w:rsidR="002560A7" w:rsidRPr="00C14C47">
        <w:rPr>
          <w:rFonts w:ascii="Times New Roman" w:hAnsi="Times New Roman"/>
          <w:color w:val="002060"/>
          <w:lang w:val="en-US"/>
        </w:rPr>
        <w:tab/>
      </w:r>
      <w:r w:rsidR="002560A7" w:rsidRPr="00C14C47">
        <w:rPr>
          <w:rFonts w:ascii="Times New Roman" w:hAnsi="Times New Roman"/>
          <w:color w:val="002060"/>
          <w:lang w:val="en-US"/>
        </w:rPr>
        <w:tab/>
      </w:r>
      <w:r w:rsidR="002560A7" w:rsidRPr="00C14C47">
        <w:rPr>
          <w:rFonts w:ascii="Times New Roman" w:hAnsi="Times New Roman"/>
          <w:color w:val="002060"/>
          <w:lang w:val="en-US"/>
        </w:rPr>
        <w:tab/>
      </w:r>
      <w:r w:rsidR="002560A7" w:rsidRPr="00C14C47">
        <w:rPr>
          <w:rFonts w:ascii="Times New Roman" w:hAnsi="Times New Roman"/>
          <w:color w:val="002060"/>
          <w:lang w:val="en-US"/>
        </w:rPr>
        <w:tab/>
      </w:r>
      <w:r w:rsidR="002560A7" w:rsidRPr="00C14C47">
        <w:rPr>
          <w:rFonts w:ascii="Times New Roman" w:hAnsi="Times New Roman"/>
          <w:color w:val="002060"/>
          <w:lang w:val="en-US"/>
        </w:rPr>
        <w:tab/>
      </w:r>
      <w:r w:rsidR="002560A7" w:rsidRPr="00C14C47">
        <w:rPr>
          <w:rFonts w:ascii="Times New Roman" w:hAnsi="Times New Roman"/>
          <w:color w:val="002060"/>
          <w:lang w:val="en-US"/>
        </w:rPr>
        <w:tab/>
      </w:r>
      <w:r w:rsidR="002560A7" w:rsidRPr="00C14C47">
        <w:rPr>
          <w:rFonts w:ascii="Times New Roman" w:hAnsi="Times New Roman"/>
          <w:color w:val="002060"/>
          <w:lang w:val="en-US"/>
        </w:rPr>
        <w:tab/>
        <w:t>No</w:t>
      </w:r>
      <w:r w:rsidR="00D449B5" w:rsidRPr="00C14C47">
        <w:rPr>
          <w:rFonts w:ascii="Times New Roman" w:hAnsi="Times New Roman"/>
          <w:color w:val="002060"/>
          <w:lang w:val="en-US"/>
        </w:rPr>
        <w:t>.</w:t>
      </w:r>
      <w:r w:rsidRPr="00C14C47">
        <w:rPr>
          <w:rFonts w:ascii="Times New Roman" w:hAnsi="Times New Roman"/>
          <w:color w:val="002060"/>
          <w:lang w:val="en-US"/>
        </w:rPr>
        <w:t>___</w:t>
      </w:r>
    </w:p>
    <w:p w14:paraId="680A0DAF" w14:textId="77777777" w:rsidR="00D449B5" w:rsidRPr="00E041EA" w:rsidRDefault="00D449B5" w:rsidP="00992D25">
      <w:pPr>
        <w:shd w:val="clear" w:color="auto" w:fill="FFFFFF"/>
        <w:spacing w:after="0" w:line="240" w:lineRule="auto"/>
        <w:jc w:val="center"/>
        <w:textAlignment w:val="baseline"/>
        <w:outlineLvl w:val="1"/>
        <w:rPr>
          <w:rFonts w:ascii="Times New Roman" w:hAnsi="Times New Roman"/>
          <w:b/>
          <w:color w:val="002060"/>
          <w:lang w:val="en-US"/>
        </w:rPr>
      </w:pPr>
    </w:p>
    <w:p w14:paraId="64BBD9C0" w14:textId="77777777" w:rsidR="00D449B5" w:rsidRPr="00E041EA" w:rsidRDefault="00D449B5" w:rsidP="00992D25">
      <w:pPr>
        <w:shd w:val="clear" w:color="auto" w:fill="FFFFFF"/>
        <w:spacing w:after="0" w:line="240" w:lineRule="auto"/>
        <w:jc w:val="center"/>
        <w:textAlignment w:val="baseline"/>
        <w:outlineLvl w:val="1"/>
        <w:rPr>
          <w:rFonts w:ascii="Times New Roman" w:hAnsi="Times New Roman"/>
          <w:b/>
          <w:color w:val="002060"/>
          <w:lang w:val="en-US"/>
        </w:rPr>
      </w:pPr>
    </w:p>
    <w:p w14:paraId="159D792A" w14:textId="77777777" w:rsidR="002560A7" w:rsidRPr="00E041EA" w:rsidRDefault="002560A7" w:rsidP="002560A7">
      <w:pPr>
        <w:shd w:val="clear" w:color="auto" w:fill="FFFFFF"/>
        <w:spacing w:after="0" w:line="240" w:lineRule="auto"/>
        <w:jc w:val="center"/>
        <w:textAlignment w:val="baseline"/>
        <w:outlineLvl w:val="1"/>
        <w:rPr>
          <w:rFonts w:ascii="Times New Roman" w:hAnsi="Times New Roman"/>
          <w:b/>
          <w:lang w:val="en-US"/>
        </w:rPr>
      </w:pPr>
      <w:r w:rsidRPr="00E041EA">
        <w:rPr>
          <w:rFonts w:ascii="Times New Roman" w:hAnsi="Times New Roman"/>
          <w:b/>
          <w:lang w:val="en-US"/>
        </w:rPr>
        <w:t>European Regional Development Fund</w:t>
      </w:r>
    </w:p>
    <w:p w14:paraId="553DEEA3" w14:textId="77777777" w:rsidR="00712EB1" w:rsidRPr="00E041EA" w:rsidRDefault="00C50ED8" w:rsidP="00992D25">
      <w:pPr>
        <w:spacing w:after="0" w:line="480" w:lineRule="auto"/>
        <w:jc w:val="center"/>
        <w:rPr>
          <w:rFonts w:ascii="Times New Roman" w:hAnsi="Times New Roman"/>
          <w:b/>
          <w:lang w:val="en-US"/>
        </w:rPr>
      </w:pPr>
      <w:r w:rsidRPr="00E041EA">
        <w:rPr>
          <w:rFonts w:ascii="Times New Roman" w:hAnsi="Times New Roman"/>
          <w:b/>
          <w:lang w:val="en-US"/>
        </w:rPr>
        <w:t>Postdoctoral research aid</w:t>
      </w:r>
    </w:p>
    <w:p w14:paraId="43F8CDC3" w14:textId="77777777" w:rsidR="00712EB1" w:rsidRPr="00E041EA" w:rsidRDefault="00712EB1" w:rsidP="00992D25">
      <w:pPr>
        <w:spacing w:after="0" w:line="480" w:lineRule="auto"/>
        <w:jc w:val="center"/>
        <w:rPr>
          <w:rFonts w:ascii="Times New Roman" w:hAnsi="Times New Roman"/>
          <w:b/>
          <w:lang w:val="en-US"/>
        </w:rPr>
      </w:pPr>
      <w:r w:rsidRPr="00E041EA">
        <w:rPr>
          <w:rFonts w:ascii="Times New Roman" w:hAnsi="Times New Roman"/>
          <w:b/>
          <w:lang w:val="en-US"/>
        </w:rPr>
        <w:t>-</w:t>
      </w:r>
      <w:r w:rsidR="00127BD8" w:rsidRPr="00E041EA">
        <w:rPr>
          <w:rFonts w:ascii="Times New Roman" w:hAnsi="Times New Roman"/>
          <w:b/>
          <w:lang w:val="en-US"/>
        </w:rPr>
        <w:t xml:space="preserve"> </w:t>
      </w:r>
      <w:r w:rsidRPr="00E041EA">
        <w:rPr>
          <w:rFonts w:ascii="Times New Roman" w:hAnsi="Times New Roman"/>
          <w:b/>
          <w:lang w:val="en-US"/>
        </w:rPr>
        <w:t>[</w:t>
      </w:r>
      <w:r w:rsidR="00C50ED8" w:rsidRPr="00E041EA">
        <w:rPr>
          <w:rFonts w:ascii="Times New Roman" w:hAnsi="Times New Roman"/>
          <w:b/>
          <w:i/>
          <w:lang w:val="en-US"/>
        </w:rPr>
        <w:t>Research application title</w:t>
      </w:r>
      <w:r w:rsidRPr="00E041EA">
        <w:rPr>
          <w:rFonts w:ascii="Times New Roman" w:hAnsi="Times New Roman"/>
          <w:b/>
          <w:lang w:val="en-US"/>
        </w:rPr>
        <w:t>]-</w:t>
      </w:r>
    </w:p>
    <w:p w14:paraId="3AFA96EB" w14:textId="77777777" w:rsidR="00712EB1" w:rsidRPr="00E041EA" w:rsidRDefault="00712EB1" w:rsidP="00992D25">
      <w:pPr>
        <w:spacing w:after="0" w:line="480" w:lineRule="auto"/>
        <w:jc w:val="center"/>
        <w:rPr>
          <w:rFonts w:ascii="Times New Roman" w:hAnsi="Times New Roman"/>
          <w:b/>
          <w:lang w:val="en-US"/>
        </w:rPr>
      </w:pPr>
      <w:r w:rsidRPr="00E041EA">
        <w:rPr>
          <w:rFonts w:ascii="Times New Roman" w:hAnsi="Times New Roman"/>
          <w:b/>
          <w:lang w:val="en-US"/>
        </w:rPr>
        <w:t>-</w:t>
      </w:r>
      <w:r w:rsidR="00127BD8" w:rsidRPr="00E041EA">
        <w:rPr>
          <w:rFonts w:ascii="Times New Roman" w:hAnsi="Times New Roman"/>
          <w:b/>
          <w:lang w:val="en-US"/>
        </w:rPr>
        <w:t xml:space="preserve"> </w:t>
      </w:r>
      <w:r w:rsidRPr="00E041EA">
        <w:rPr>
          <w:rFonts w:ascii="Times New Roman" w:hAnsi="Times New Roman"/>
          <w:b/>
          <w:lang w:val="en-US"/>
        </w:rPr>
        <w:t>[</w:t>
      </w:r>
      <w:r w:rsidR="00C50ED8" w:rsidRPr="00E041EA">
        <w:rPr>
          <w:rFonts w:ascii="Times New Roman" w:hAnsi="Times New Roman"/>
          <w:b/>
          <w:i/>
          <w:lang w:val="en-US"/>
        </w:rPr>
        <w:t>Research application number</w:t>
      </w:r>
      <w:r w:rsidRPr="00E041EA">
        <w:rPr>
          <w:rFonts w:ascii="Times New Roman" w:hAnsi="Times New Roman"/>
          <w:b/>
          <w:lang w:val="en-US"/>
        </w:rPr>
        <w:t>]-</w:t>
      </w:r>
    </w:p>
    <w:p w14:paraId="7CF065E9" w14:textId="77777777" w:rsidR="00B5261E" w:rsidRPr="00B5261E" w:rsidRDefault="00054C7F" w:rsidP="00C14C47">
      <w:pPr>
        <w:spacing w:after="0" w:line="480" w:lineRule="auto"/>
        <w:jc w:val="center"/>
        <w:rPr>
          <w:rFonts w:ascii="Times New Roman" w:hAnsi="Times New Roman"/>
          <w:b/>
          <w:i/>
          <w:iCs/>
          <w:highlight w:val="yellow"/>
          <w:lang w:val="en-US"/>
        </w:rPr>
      </w:pPr>
      <w:r w:rsidRPr="00E12166">
        <w:rPr>
          <w:rFonts w:ascii="Times New Roman" w:hAnsi="Times New Roman"/>
          <w:b/>
          <w:i/>
          <w:iCs/>
          <w:highlight w:val="yellow"/>
          <w:lang w:val="en-US"/>
        </w:rPr>
        <w:t xml:space="preserve">– </w:t>
      </w:r>
      <w:r w:rsidR="00C50ED8" w:rsidRPr="00E12166">
        <w:rPr>
          <w:rFonts w:ascii="Times New Roman" w:hAnsi="Times New Roman"/>
          <w:b/>
          <w:i/>
          <w:iCs/>
          <w:highlight w:val="yellow"/>
          <w:lang w:val="en-US"/>
        </w:rPr>
        <w:t xml:space="preserve">Postdoctoral researcher </w:t>
      </w:r>
      <w:r w:rsidR="000B7223">
        <w:rPr>
          <w:rFonts w:ascii="Times New Roman" w:hAnsi="Times New Roman"/>
          <w:b/>
          <w:i/>
          <w:iCs/>
          <w:highlight w:val="yellow"/>
          <w:lang w:val="en-US"/>
        </w:rPr>
        <w:t>long</w:t>
      </w:r>
      <w:r w:rsidR="000B7223" w:rsidRPr="00B5261E">
        <w:rPr>
          <w:rFonts w:ascii="Times New Roman" w:hAnsi="Times New Roman"/>
          <w:b/>
          <w:i/>
          <w:iCs/>
          <w:highlight w:val="yellow"/>
          <w:lang w:val="en-US"/>
        </w:rPr>
        <w:t xml:space="preserve">-term </w:t>
      </w:r>
      <w:r w:rsidR="00C50ED8" w:rsidRPr="00B5261E">
        <w:rPr>
          <w:rFonts w:ascii="Times New Roman" w:hAnsi="Times New Roman"/>
          <w:b/>
          <w:i/>
          <w:iCs/>
          <w:highlight w:val="yellow"/>
          <w:lang w:val="en-US"/>
        </w:rPr>
        <w:t>mobility</w:t>
      </w:r>
      <w:r w:rsidR="00BF1448" w:rsidRPr="00B5261E">
        <w:rPr>
          <w:rFonts w:ascii="Times New Roman" w:hAnsi="Times New Roman"/>
          <w:b/>
          <w:i/>
          <w:iCs/>
          <w:highlight w:val="yellow"/>
          <w:lang w:val="en-US"/>
        </w:rPr>
        <w:t xml:space="preserve"> agreement</w:t>
      </w:r>
      <w:r w:rsidRPr="00B5261E">
        <w:rPr>
          <w:rFonts w:ascii="Times New Roman" w:hAnsi="Times New Roman"/>
          <w:b/>
          <w:i/>
          <w:iCs/>
          <w:highlight w:val="yellow"/>
          <w:lang w:val="en-US"/>
        </w:rPr>
        <w:t xml:space="preserve"> – </w:t>
      </w:r>
      <w:r w:rsidR="00BF1448" w:rsidRPr="00B5261E">
        <w:rPr>
          <w:rFonts w:ascii="Times New Roman" w:hAnsi="Times New Roman"/>
          <w:b/>
          <w:i/>
          <w:iCs/>
          <w:highlight w:val="yellow"/>
          <w:lang w:val="en-US"/>
        </w:rPr>
        <w:t>and/</w:t>
      </w:r>
      <w:r w:rsidR="00BD0EE1" w:rsidRPr="00B5261E">
        <w:rPr>
          <w:rFonts w:ascii="Times New Roman" w:hAnsi="Times New Roman"/>
          <w:b/>
          <w:i/>
          <w:iCs/>
          <w:highlight w:val="yellow"/>
          <w:lang w:val="en-US"/>
        </w:rPr>
        <w:t>or</w:t>
      </w:r>
    </w:p>
    <w:p w14:paraId="7152E469" w14:textId="51585C3E" w:rsidR="00054C7F" w:rsidRPr="00B5261E" w:rsidRDefault="00C50ED8" w:rsidP="00C14C47">
      <w:pPr>
        <w:spacing w:after="0" w:line="480" w:lineRule="auto"/>
        <w:jc w:val="center"/>
        <w:rPr>
          <w:rFonts w:ascii="Times New Roman" w:hAnsi="Times New Roman"/>
          <w:b/>
          <w:i/>
          <w:iCs/>
          <w:lang w:val="en-US"/>
        </w:rPr>
      </w:pPr>
      <w:r w:rsidRPr="00B5261E">
        <w:rPr>
          <w:rFonts w:ascii="Times New Roman" w:hAnsi="Times New Roman"/>
          <w:b/>
          <w:i/>
          <w:iCs/>
          <w:highlight w:val="yellow"/>
          <w:lang w:val="en-US"/>
        </w:rPr>
        <w:t>Cooperation agreement</w:t>
      </w:r>
      <w:r w:rsidR="00B5261E" w:rsidRPr="00B5261E">
        <w:rPr>
          <w:rFonts w:ascii="Times New Roman" w:hAnsi="Times New Roman"/>
          <w:b/>
          <w:i/>
          <w:iCs/>
          <w:highlight w:val="yellow"/>
          <w:lang w:val="en-US"/>
        </w:rPr>
        <w:t xml:space="preserve"> </w:t>
      </w:r>
      <w:r w:rsidRPr="00B5261E">
        <w:rPr>
          <w:rFonts w:ascii="Times New Roman" w:hAnsi="Times New Roman"/>
          <w:b/>
          <w:i/>
          <w:iCs/>
          <w:highlight w:val="yellow"/>
          <w:lang w:val="en-US"/>
        </w:rPr>
        <w:t>between the implementer of the research application and the cooperation partner</w:t>
      </w:r>
      <w:r w:rsidR="00054C7F" w:rsidRPr="00B5261E">
        <w:rPr>
          <w:rStyle w:val="FootnoteReference"/>
          <w:rFonts w:ascii="Times New Roman" w:hAnsi="Times New Roman"/>
          <w:b/>
          <w:bCs/>
          <w:i/>
          <w:iCs/>
          <w:highlight w:val="yellow"/>
          <w:lang w:val="en-US"/>
        </w:rPr>
        <w:footnoteReference w:id="2"/>
      </w:r>
      <w:r w:rsidR="00B5261E" w:rsidRPr="00B5261E">
        <w:rPr>
          <w:rFonts w:ascii="Times New Roman" w:hAnsi="Times New Roman"/>
          <w:b/>
          <w:i/>
          <w:iCs/>
          <w:highlight w:val="yellow"/>
          <w:lang w:val="en-US"/>
        </w:rPr>
        <w:t>-</w:t>
      </w:r>
    </w:p>
    <w:p w14:paraId="14118B1B" w14:textId="77777777" w:rsidR="00DA519E" w:rsidRPr="00E041EA" w:rsidRDefault="008D514A" w:rsidP="00DA519E">
      <w:pPr>
        <w:spacing w:after="360"/>
        <w:jc w:val="both"/>
        <w:rPr>
          <w:rFonts w:ascii="Times New Roman" w:hAnsi="Times New Roman"/>
          <w:lang w:val="en-US"/>
        </w:rPr>
      </w:pPr>
      <w:r w:rsidRPr="00E041EA">
        <w:rPr>
          <w:rFonts w:ascii="Times New Roman" w:hAnsi="Times New Roman"/>
          <w:lang w:val="en-US"/>
        </w:rPr>
        <w:t>[</w:t>
      </w:r>
      <w:r w:rsidR="00C50ED8" w:rsidRPr="00E041EA">
        <w:rPr>
          <w:rFonts w:ascii="Times New Roman" w:hAnsi="Times New Roman"/>
          <w:lang w:val="en-US"/>
        </w:rPr>
        <w:t>Name of the institution of the implementer of the research application</w:t>
      </w:r>
      <w:r w:rsidR="00EC2953" w:rsidRPr="00E041EA">
        <w:rPr>
          <w:rFonts w:ascii="Times New Roman" w:hAnsi="Times New Roman"/>
          <w:lang w:val="en-US"/>
        </w:rPr>
        <w:t xml:space="preserve">], </w:t>
      </w:r>
      <w:r w:rsidR="00C50ED8" w:rsidRPr="00E041EA">
        <w:rPr>
          <w:rFonts w:ascii="Times New Roman" w:hAnsi="Times New Roman"/>
          <w:lang w:val="en-US"/>
        </w:rPr>
        <w:t>Registration No</w:t>
      </w:r>
      <w:r w:rsidR="00EC2953" w:rsidRPr="00E041EA">
        <w:rPr>
          <w:rFonts w:ascii="Times New Roman" w:hAnsi="Times New Roman"/>
          <w:lang w:val="en-US"/>
        </w:rPr>
        <w:t>. [ ], a</w:t>
      </w:r>
      <w:r w:rsidR="00C50ED8" w:rsidRPr="00E041EA">
        <w:rPr>
          <w:rFonts w:ascii="Times New Roman" w:hAnsi="Times New Roman"/>
          <w:lang w:val="en-US"/>
        </w:rPr>
        <w:t>d</w:t>
      </w:r>
      <w:r w:rsidR="00EC2953" w:rsidRPr="00E041EA">
        <w:rPr>
          <w:rFonts w:ascii="Times New Roman" w:hAnsi="Times New Roman"/>
          <w:lang w:val="en-US"/>
        </w:rPr>
        <w:t>dres</w:t>
      </w:r>
      <w:r w:rsidR="00C50ED8" w:rsidRPr="00E041EA">
        <w:rPr>
          <w:rFonts w:ascii="Times New Roman" w:hAnsi="Times New Roman"/>
          <w:lang w:val="en-US"/>
        </w:rPr>
        <w:t>s</w:t>
      </w:r>
      <w:r w:rsidRPr="00E041EA">
        <w:rPr>
          <w:rFonts w:ascii="Times New Roman" w:hAnsi="Times New Roman"/>
          <w:lang w:val="en-US"/>
        </w:rPr>
        <w:t xml:space="preserve"> [ ], </w:t>
      </w:r>
      <w:r w:rsidR="00C50ED8" w:rsidRPr="00E041EA">
        <w:rPr>
          <w:rFonts w:ascii="Times New Roman" w:hAnsi="Times New Roman"/>
          <w:lang w:val="en-US"/>
        </w:rPr>
        <w:t xml:space="preserve">represented by its Director/ Rector </w:t>
      </w:r>
      <w:r w:rsidR="00EC2953" w:rsidRPr="00E041EA">
        <w:rPr>
          <w:rFonts w:ascii="Times New Roman" w:hAnsi="Times New Roman"/>
          <w:lang w:val="en-US"/>
        </w:rPr>
        <w:t>[</w:t>
      </w:r>
      <w:r w:rsidR="00C50ED8" w:rsidRPr="00E041EA">
        <w:rPr>
          <w:rFonts w:ascii="Times New Roman" w:hAnsi="Times New Roman"/>
          <w:lang w:val="en-US"/>
        </w:rPr>
        <w:t>Name, Surname</w:t>
      </w:r>
      <w:r w:rsidRPr="00E041EA">
        <w:rPr>
          <w:rFonts w:ascii="Times New Roman" w:hAnsi="Times New Roman"/>
          <w:lang w:val="en-US"/>
        </w:rPr>
        <w:t xml:space="preserve">] </w:t>
      </w:r>
      <w:r w:rsidR="00C50ED8" w:rsidRPr="00E041EA">
        <w:rPr>
          <w:rFonts w:ascii="Times New Roman" w:hAnsi="Times New Roman"/>
          <w:lang w:val="en-US"/>
        </w:rPr>
        <w:t xml:space="preserve">acting in compliance with </w:t>
      </w:r>
      <w:r w:rsidRPr="00E041EA">
        <w:rPr>
          <w:rFonts w:ascii="Times New Roman" w:hAnsi="Times New Roman"/>
          <w:lang w:val="en-US"/>
        </w:rPr>
        <w:t>[ ]</w:t>
      </w:r>
      <w:r w:rsidR="00EC2953" w:rsidRPr="00E041EA">
        <w:rPr>
          <w:rFonts w:ascii="Times New Roman" w:hAnsi="Times New Roman"/>
          <w:lang w:val="en-US"/>
        </w:rPr>
        <w:t xml:space="preserve">, </w:t>
      </w:r>
      <w:r w:rsidR="00C50ED8" w:rsidRPr="00E041EA">
        <w:rPr>
          <w:rFonts w:ascii="Times New Roman" w:hAnsi="Times New Roman"/>
          <w:lang w:val="en-US"/>
        </w:rPr>
        <w:t xml:space="preserve">on one side and </w:t>
      </w:r>
      <w:r w:rsidRPr="00E041EA">
        <w:rPr>
          <w:rFonts w:ascii="Times New Roman" w:hAnsi="Times New Roman"/>
          <w:lang w:val="en-US"/>
        </w:rPr>
        <w:t>[</w:t>
      </w:r>
      <w:r w:rsidR="00C50ED8" w:rsidRPr="00E041EA">
        <w:rPr>
          <w:rFonts w:ascii="Times New Roman" w:hAnsi="Times New Roman"/>
          <w:lang w:val="en-US"/>
        </w:rPr>
        <w:t>Name of the institution of the cooperation partner</w:t>
      </w:r>
      <w:r w:rsidRPr="00E041EA">
        <w:rPr>
          <w:rFonts w:ascii="Times New Roman" w:hAnsi="Times New Roman"/>
          <w:lang w:val="en-US"/>
        </w:rPr>
        <w:t xml:space="preserve">], </w:t>
      </w:r>
      <w:r w:rsidR="00C50ED8" w:rsidRPr="00E041EA">
        <w:rPr>
          <w:rFonts w:ascii="Times New Roman" w:hAnsi="Times New Roman"/>
          <w:lang w:val="en-US"/>
        </w:rPr>
        <w:t>Registration No. [ ], address</w:t>
      </w:r>
      <w:r w:rsidR="00EC2953" w:rsidRPr="00E041EA">
        <w:rPr>
          <w:rFonts w:ascii="Times New Roman" w:hAnsi="Times New Roman"/>
          <w:lang w:val="en-US"/>
        </w:rPr>
        <w:t xml:space="preserve"> </w:t>
      </w:r>
      <w:r w:rsidRPr="00E041EA">
        <w:rPr>
          <w:rFonts w:ascii="Times New Roman" w:hAnsi="Times New Roman"/>
          <w:lang w:val="en-US"/>
        </w:rPr>
        <w:t xml:space="preserve">[ ], </w:t>
      </w:r>
      <w:r w:rsidR="00C50ED8" w:rsidRPr="00E041EA">
        <w:rPr>
          <w:rFonts w:ascii="Times New Roman" w:hAnsi="Times New Roman"/>
          <w:lang w:val="en-US"/>
        </w:rPr>
        <w:t xml:space="preserve">represented by its Director/ Rector [Name, Surname] acting in compliance with </w:t>
      </w:r>
      <w:r w:rsidRPr="00E041EA">
        <w:rPr>
          <w:rFonts w:ascii="Times New Roman" w:hAnsi="Times New Roman"/>
          <w:lang w:val="en-US"/>
        </w:rPr>
        <w:t>[ ]</w:t>
      </w:r>
      <w:r w:rsidR="00EC2953" w:rsidRPr="00E041EA">
        <w:rPr>
          <w:rFonts w:ascii="Times New Roman" w:hAnsi="Times New Roman"/>
          <w:lang w:val="en-US"/>
        </w:rPr>
        <w:t xml:space="preserve">, </w:t>
      </w:r>
      <w:r w:rsidR="00C50ED8" w:rsidRPr="00E041EA">
        <w:rPr>
          <w:rFonts w:ascii="Times New Roman" w:hAnsi="Times New Roman"/>
          <w:lang w:val="en-US"/>
        </w:rPr>
        <w:t>on the other side</w:t>
      </w:r>
      <w:r w:rsidR="00EC2953" w:rsidRPr="00E041EA">
        <w:rPr>
          <w:rFonts w:ascii="Times New Roman" w:hAnsi="Times New Roman"/>
          <w:lang w:val="en-US"/>
        </w:rPr>
        <w:t xml:space="preserve"> </w:t>
      </w:r>
      <w:r w:rsidR="00651B51" w:rsidRPr="00E041EA">
        <w:rPr>
          <w:rFonts w:ascii="Times New Roman" w:hAnsi="Times New Roman"/>
          <w:lang w:val="en-US"/>
        </w:rPr>
        <w:t>(</w:t>
      </w:r>
      <w:r w:rsidR="00A75460" w:rsidRPr="00E041EA">
        <w:rPr>
          <w:rFonts w:ascii="Times New Roman" w:hAnsi="Times New Roman"/>
          <w:lang w:val="en-US"/>
        </w:rPr>
        <w:t>hereinafter - Partners</w:t>
      </w:r>
      <w:r w:rsidR="00651B51" w:rsidRPr="00E041EA">
        <w:rPr>
          <w:rFonts w:ascii="Times New Roman" w:hAnsi="Times New Roman"/>
          <w:lang w:val="en-US"/>
        </w:rPr>
        <w:t xml:space="preserve">) </w:t>
      </w:r>
      <w:r w:rsidR="00A75460" w:rsidRPr="00E041EA">
        <w:rPr>
          <w:rFonts w:ascii="Times New Roman" w:hAnsi="Times New Roman"/>
          <w:lang w:val="en-US"/>
        </w:rPr>
        <w:t>hereby agree to cooperate for providing the postdoctoral researcher’s [Name, Surname, Personal ID Code, address]  mobility, training and/ or cooperation research</w:t>
      </w:r>
      <w:r w:rsidR="00293659" w:rsidRPr="00E041EA">
        <w:rPr>
          <w:rStyle w:val="FootnoteReference"/>
          <w:rFonts w:ascii="Times New Roman" w:hAnsi="Times New Roman"/>
          <w:lang w:val="en-US"/>
        </w:rPr>
        <w:footnoteReference w:id="3"/>
      </w:r>
      <w:r w:rsidR="00712EB1" w:rsidRPr="00E041EA">
        <w:rPr>
          <w:rFonts w:ascii="Times New Roman" w:hAnsi="Times New Roman"/>
          <w:lang w:val="en-US"/>
        </w:rPr>
        <w:t xml:space="preserve"> </w:t>
      </w:r>
      <w:r w:rsidR="00A75460" w:rsidRPr="00E041EA">
        <w:rPr>
          <w:rFonts w:ascii="Times New Roman" w:hAnsi="Times New Roman"/>
          <w:lang w:val="en-US"/>
        </w:rPr>
        <w:t>in compliance with the objectives, tasks and the research subject of the research application [number]</w:t>
      </w:r>
      <w:r w:rsidR="00EC2953" w:rsidRPr="00E041EA">
        <w:rPr>
          <w:rFonts w:ascii="Times New Roman" w:hAnsi="Times New Roman"/>
          <w:lang w:val="en-US"/>
        </w:rPr>
        <w:t xml:space="preserve">. </w:t>
      </w:r>
      <w:r w:rsidR="00A75460" w:rsidRPr="00E041EA">
        <w:rPr>
          <w:rFonts w:ascii="Times New Roman" w:hAnsi="Times New Roman"/>
          <w:lang w:val="en-US"/>
        </w:rPr>
        <w:t xml:space="preserve">Partners hereby undertake to comply with the quality requirements and the Code of Conduct of the European Charter of Researchers for recruitment of researchers in all the aspects related with </w:t>
      </w:r>
      <w:proofErr w:type="spellStart"/>
      <w:r w:rsidR="00A75460" w:rsidRPr="00E041EA">
        <w:rPr>
          <w:rFonts w:ascii="Times New Roman" w:hAnsi="Times New Roman"/>
          <w:lang w:val="en-US"/>
        </w:rPr>
        <w:t>organisation</w:t>
      </w:r>
      <w:proofErr w:type="spellEnd"/>
      <w:r w:rsidR="00A75460" w:rsidRPr="00E041EA">
        <w:rPr>
          <w:rFonts w:ascii="Times New Roman" w:hAnsi="Times New Roman"/>
          <w:lang w:val="en-US"/>
        </w:rPr>
        <w:t xml:space="preserve"> and implementation of research and mobility, including the research environment</w:t>
      </w:r>
      <w:r w:rsidR="00920E23" w:rsidRPr="00E041EA">
        <w:rPr>
          <w:rFonts w:ascii="Times New Roman" w:hAnsi="Times New Roman"/>
          <w:lang w:val="en-US"/>
        </w:rPr>
        <w:t>.</w:t>
      </w:r>
      <w:r w:rsidR="001D2677" w:rsidRPr="00E041EA">
        <w:rPr>
          <w:rFonts w:ascii="Times New Roman" w:hAnsi="Times New Roman"/>
          <w:lang w:val="en-US"/>
        </w:rPr>
        <w:t xml:space="preserve"> </w:t>
      </w:r>
    </w:p>
    <w:p w14:paraId="00124123" w14:textId="77777777" w:rsidR="00651B51" w:rsidRPr="00E041EA" w:rsidRDefault="00FC3ACF" w:rsidP="00866FC4">
      <w:pPr>
        <w:pStyle w:val="ListParagraph"/>
        <w:keepNext/>
        <w:keepLines/>
        <w:numPr>
          <w:ilvl w:val="0"/>
          <w:numId w:val="15"/>
        </w:numPr>
        <w:tabs>
          <w:tab w:val="left" w:pos="567"/>
        </w:tabs>
        <w:ind w:left="0" w:hanging="11"/>
        <w:rPr>
          <w:rFonts w:ascii="Times New Roman" w:hAnsi="Times New Roman"/>
          <w:b/>
          <w:lang w:val="en-US"/>
        </w:rPr>
      </w:pPr>
      <w:r w:rsidRPr="00E041EA">
        <w:rPr>
          <w:rFonts w:ascii="Times New Roman" w:hAnsi="Times New Roman"/>
          <w:b/>
          <w:lang w:val="en-US"/>
        </w:rPr>
        <w:t>Mobility</w:t>
      </w:r>
      <w:r w:rsidR="004F310C" w:rsidRPr="00E041EA">
        <w:rPr>
          <w:rFonts w:ascii="Times New Roman" w:hAnsi="Times New Roman"/>
          <w:b/>
          <w:lang w:val="en-US"/>
        </w:rPr>
        <w:t xml:space="preserve"> (</w:t>
      </w:r>
      <w:r w:rsidR="00F12342" w:rsidRPr="00E041EA">
        <w:rPr>
          <w:rFonts w:ascii="Times New Roman" w:hAnsi="Times New Roman"/>
          <w:b/>
          <w:lang w:val="en-US"/>
        </w:rPr>
        <w:t>research business trip/ cooperation research/ training</w:t>
      </w:r>
      <w:r w:rsidR="004F310C" w:rsidRPr="00E041EA">
        <w:rPr>
          <w:rFonts w:ascii="Times New Roman" w:hAnsi="Times New Roman"/>
          <w:b/>
          <w:lang w:val="en-US"/>
        </w:rPr>
        <w:t>)</w:t>
      </w:r>
    </w:p>
    <w:p w14:paraId="57598347" w14:textId="2E33D307" w:rsidR="001C08EE" w:rsidRPr="00E041EA" w:rsidRDefault="00F12342" w:rsidP="00651B51">
      <w:pPr>
        <w:keepNext/>
        <w:keepLines/>
        <w:tabs>
          <w:tab w:val="left" w:pos="426"/>
        </w:tabs>
        <w:rPr>
          <w:rFonts w:ascii="Times New Roman" w:hAnsi="Times New Roman"/>
          <w:lang w:val="en-US"/>
        </w:rPr>
      </w:pPr>
      <w:r w:rsidRPr="00E041EA">
        <w:rPr>
          <w:rFonts w:ascii="Times New Roman" w:hAnsi="Times New Roman"/>
          <w:lang w:val="en-US"/>
        </w:rPr>
        <w:t>The Partners hereby agree on the following postdoctoral researcher’s mobilities at the institution of the cooperation partner</w:t>
      </w:r>
      <w:r w:rsidR="00C449DE" w:rsidRPr="00E041EA">
        <w:rPr>
          <w:rFonts w:ascii="Times New Roman" w:hAnsi="Times New Roman"/>
          <w:lang w:val="en-US"/>
        </w:rPr>
        <w:t xml:space="preserve">: </w:t>
      </w:r>
    </w:p>
    <w:tbl>
      <w:tblPr>
        <w:tblW w:w="90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C5E0B3" w:themeFill="accent6" w:themeFillTint="66"/>
        <w:tblLayout w:type="fixed"/>
        <w:tblLook w:val="04A0" w:firstRow="1" w:lastRow="0" w:firstColumn="1" w:lastColumn="0" w:noHBand="0" w:noVBand="1"/>
      </w:tblPr>
      <w:tblGrid>
        <w:gridCol w:w="559"/>
        <w:gridCol w:w="1276"/>
        <w:gridCol w:w="1134"/>
        <w:gridCol w:w="1418"/>
        <w:gridCol w:w="3118"/>
        <w:gridCol w:w="1559"/>
      </w:tblGrid>
      <w:tr w:rsidR="009D5C66" w:rsidRPr="00C14C47" w14:paraId="04460C80" w14:textId="77777777" w:rsidTr="00C14C47">
        <w:trPr>
          <w:trHeight w:val="486"/>
        </w:trPr>
        <w:tc>
          <w:tcPr>
            <w:tcW w:w="559" w:type="dxa"/>
            <w:shd w:val="clear" w:color="auto" w:fill="C5E0B3" w:themeFill="accent6" w:themeFillTint="66"/>
          </w:tcPr>
          <w:p w14:paraId="200E110A" w14:textId="77777777" w:rsidR="008D483E" w:rsidRPr="00C14C47" w:rsidRDefault="008D483E" w:rsidP="00C14C47">
            <w:pPr>
              <w:spacing w:after="0" w:line="240" w:lineRule="auto"/>
              <w:jc w:val="center"/>
              <w:rPr>
                <w:rFonts w:ascii="Times New Roman" w:hAnsi="Times New Roman"/>
                <w:b/>
                <w:bCs/>
                <w:sz w:val="18"/>
                <w:szCs w:val="18"/>
                <w:lang w:val="en-US"/>
              </w:rPr>
            </w:pPr>
            <w:r w:rsidRPr="00C14C47">
              <w:rPr>
                <w:rFonts w:ascii="Times New Roman" w:hAnsi="Times New Roman"/>
                <w:b/>
                <w:bCs/>
                <w:sz w:val="18"/>
                <w:szCs w:val="18"/>
                <w:lang w:val="en-US"/>
              </w:rPr>
              <w:t>N</w:t>
            </w:r>
            <w:r w:rsidR="00F12342" w:rsidRPr="00C14C47">
              <w:rPr>
                <w:rFonts w:ascii="Times New Roman" w:hAnsi="Times New Roman"/>
                <w:b/>
                <w:bCs/>
                <w:sz w:val="18"/>
                <w:szCs w:val="18"/>
                <w:lang w:val="en-US"/>
              </w:rPr>
              <w:t>o</w:t>
            </w:r>
            <w:r w:rsidR="00920E23" w:rsidRPr="00C14C47">
              <w:rPr>
                <w:rFonts w:ascii="Times New Roman" w:hAnsi="Times New Roman"/>
                <w:b/>
                <w:bCs/>
                <w:sz w:val="18"/>
                <w:szCs w:val="18"/>
                <w:lang w:val="en-US"/>
              </w:rPr>
              <w:t>.</w:t>
            </w:r>
          </w:p>
        </w:tc>
        <w:tc>
          <w:tcPr>
            <w:tcW w:w="1276" w:type="dxa"/>
            <w:shd w:val="clear" w:color="auto" w:fill="C5E0B3" w:themeFill="accent6" w:themeFillTint="66"/>
          </w:tcPr>
          <w:p w14:paraId="56B0705E" w14:textId="77777777" w:rsidR="008D483E" w:rsidRPr="00C14C47" w:rsidRDefault="00F12342" w:rsidP="00C14C47">
            <w:pPr>
              <w:spacing w:after="0" w:line="240" w:lineRule="auto"/>
              <w:jc w:val="center"/>
              <w:rPr>
                <w:rFonts w:ascii="Times New Roman" w:hAnsi="Times New Roman"/>
                <w:b/>
                <w:bCs/>
                <w:sz w:val="18"/>
                <w:szCs w:val="18"/>
                <w:lang w:val="en-US"/>
              </w:rPr>
            </w:pPr>
            <w:r w:rsidRPr="00C14C47">
              <w:rPr>
                <w:rFonts w:ascii="Times New Roman" w:hAnsi="Times New Roman"/>
                <w:b/>
                <w:bCs/>
                <w:sz w:val="18"/>
                <w:szCs w:val="18"/>
                <w:lang w:val="en-US"/>
              </w:rPr>
              <w:t>Month, year</w:t>
            </w:r>
          </w:p>
        </w:tc>
        <w:tc>
          <w:tcPr>
            <w:tcW w:w="1134" w:type="dxa"/>
            <w:shd w:val="clear" w:color="auto" w:fill="C5E0B3" w:themeFill="accent6" w:themeFillTint="66"/>
          </w:tcPr>
          <w:p w14:paraId="49D3A7C8" w14:textId="77777777" w:rsidR="008D483E" w:rsidRPr="00C14C47" w:rsidRDefault="00F12342" w:rsidP="00C14C47">
            <w:pPr>
              <w:spacing w:after="0" w:line="240" w:lineRule="auto"/>
              <w:jc w:val="center"/>
              <w:rPr>
                <w:rFonts w:ascii="Times New Roman" w:hAnsi="Times New Roman"/>
                <w:b/>
                <w:bCs/>
                <w:sz w:val="18"/>
                <w:szCs w:val="18"/>
                <w:lang w:val="en-US"/>
              </w:rPr>
            </w:pPr>
            <w:r w:rsidRPr="00C14C47">
              <w:rPr>
                <w:rFonts w:ascii="Times New Roman" w:hAnsi="Times New Roman"/>
                <w:b/>
                <w:bCs/>
                <w:sz w:val="18"/>
                <w:szCs w:val="18"/>
                <w:lang w:val="en-US"/>
              </w:rPr>
              <w:t>Length</w:t>
            </w:r>
          </w:p>
        </w:tc>
        <w:tc>
          <w:tcPr>
            <w:tcW w:w="1418" w:type="dxa"/>
            <w:shd w:val="clear" w:color="auto" w:fill="C5E0B3" w:themeFill="accent6" w:themeFillTint="66"/>
          </w:tcPr>
          <w:p w14:paraId="57D87122" w14:textId="77777777" w:rsidR="00920E23" w:rsidRPr="00C14C47" w:rsidRDefault="00F12342" w:rsidP="00C14C47">
            <w:pPr>
              <w:spacing w:after="0" w:line="240" w:lineRule="auto"/>
              <w:jc w:val="center"/>
              <w:rPr>
                <w:rFonts w:ascii="Times New Roman" w:hAnsi="Times New Roman"/>
                <w:b/>
                <w:bCs/>
                <w:sz w:val="18"/>
                <w:szCs w:val="18"/>
                <w:lang w:val="en-US"/>
              </w:rPr>
            </w:pPr>
            <w:r w:rsidRPr="00C14C47">
              <w:rPr>
                <w:rFonts w:ascii="Times New Roman" w:hAnsi="Times New Roman"/>
                <w:b/>
                <w:bCs/>
                <w:sz w:val="18"/>
                <w:szCs w:val="18"/>
                <w:lang w:val="en-US"/>
              </w:rPr>
              <w:t>Operation</w:t>
            </w:r>
            <w:r w:rsidR="00920E23" w:rsidRPr="00C14C47">
              <w:rPr>
                <w:rFonts w:ascii="Times New Roman" w:hAnsi="Times New Roman"/>
                <w:b/>
                <w:bCs/>
                <w:sz w:val="18"/>
                <w:szCs w:val="18"/>
                <w:lang w:val="en-US"/>
              </w:rPr>
              <w:t>/</w:t>
            </w:r>
          </w:p>
          <w:p w14:paraId="2578F826" w14:textId="77777777" w:rsidR="008D483E" w:rsidRPr="00C14C47" w:rsidRDefault="00F12342" w:rsidP="00C14C47">
            <w:pPr>
              <w:spacing w:after="0" w:line="240" w:lineRule="auto"/>
              <w:jc w:val="center"/>
              <w:rPr>
                <w:rFonts w:ascii="Times New Roman" w:hAnsi="Times New Roman"/>
                <w:b/>
                <w:bCs/>
                <w:sz w:val="18"/>
                <w:szCs w:val="18"/>
                <w:lang w:val="en-US"/>
              </w:rPr>
            </w:pPr>
            <w:r w:rsidRPr="00C14C47">
              <w:rPr>
                <w:rFonts w:ascii="Times New Roman" w:hAnsi="Times New Roman"/>
                <w:b/>
                <w:bCs/>
                <w:sz w:val="18"/>
                <w:szCs w:val="18"/>
                <w:lang w:val="en-US"/>
              </w:rPr>
              <w:t>activity</w:t>
            </w:r>
          </w:p>
        </w:tc>
        <w:tc>
          <w:tcPr>
            <w:tcW w:w="3118" w:type="dxa"/>
            <w:shd w:val="clear" w:color="auto" w:fill="C5E0B3" w:themeFill="accent6" w:themeFillTint="66"/>
          </w:tcPr>
          <w:p w14:paraId="2CD498A1" w14:textId="77777777" w:rsidR="008D483E" w:rsidRPr="00C14C47" w:rsidRDefault="001E33F4" w:rsidP="00C14C47">
            <w:pPr>
              <w:spacing w:after="0" w:line="240" w:lineRule="auto"/>
              <w:jc w:val="center"/>
              <w:rPr>
                <w:rFonts w:ascii="Times New Roman" w:hAnsi="Times New Roman"/>
                <w:b/>
                <w:bCs/>
                <w:sz w:val="18"/>
                <w:szCs w:val="18"/>
                <w:lang w:val="en-US"/>
              </w:rPr>
            </w:pPr>
            <w:r w:rsidRPr="00C14C47">
              <w:rPr>
                <w:rFonts w:ascii="Times New Roman" w:hAnsi="Times New Roman"/>
                <w:b/>
                <w:bCs/>
                <w:sz w:val="18"/>
                <w:szCs w:val="18"/>
                <w:lang w:val="en-US"/>
              </w:rPr>
              <w:t>Mobility type, goal and tasks (brief</w:t>
            </w:r>
            <w:r w:rsidR="00920E23" w:rsidRPr="00C14C47">
              <w:rPr>
                <w:rFonts w:ascii="Times New Roman" w:hAnsi="Times New Roman"/>
                <w:b/>
                <w:bCs/>
                <w:sz w:val="18"/>
                <w:szCs w:val="18"/>
                <w:lang w:val="en-US"/>
              </w:rPr>
              <w:t>)</w:t>
            </w:r>
          </w:p>
        </w:tc>
        <w:tc>
          <w:tcPr>
            <w:tcW w:w="1559" w:type="dxa"/>
            <w:shd w:val="clear" w:color="auto" w:fill="C5E0B3" w:themeFill="accent6" w:themeFillTint="66"/>
          </w:tcPr>
          <w:p w14:paraId="72F0359F" w14:textId="77777777" w:rsidR="008D483E" w:rsidRPr="00C14C47" w:rsidRDefault="001E33F4" w:rsidP="00C14C47">
            <w:pPr>
              <w:spacing w:after="0" w:line="240" w:lineRule="auto"/>
              <w:jc w:val="center"/>
              <w:rPr>
                <w:rFonts w:ascii="Times New Roman" w:hAnsi="Times New Roman"/>
                <w:b/>
                <w:bCs/>
                <w:sz w:val="18"/>
                <w:szCs w:val="18"/>
                <w:lang w:val="en-US"/>
              </w:rPr>
            </w:pPr>
            <w:r w:rsidRPr="00C14C47">
              <w:rPr>
                <w:rFonts w:ascii="Times New Roman" w:hAnsi="Times New Roman"/>
                <w:b/>
                <w:bCs/>
                <w:sz w:val="18"/>
                <w:szCs w:val="18"/>
                <w:lang w:val="en-US"/>
              </w:rPr>
              <w:t>Result</w:t>
            </w:r>
          </w:p>
        </w:tc>
      </w:tr>
      <w:tr w:rsidR="009D5C66" w:rsidRPr="00C14C47" w14:paraId="32E64AAB" w14:textId="77777777" w:rsidTr="00F64458">
        <w:trPr>
          <w:trHeight w:val="507"/>
        </w:trPr>
        <w:tc>
          <w:tcPr>
            <w:tcW w:w="559" w:type="dxa"/>
            <w:shd w:val="clear" w:color="auto" w:fill="auto"/>
          </w:tcPr>
          <w:p w14:paraId="0E5A482B" w14:textId="77777777" w:rsidR="008D483E" w:rsidRPr="00C14C47" w:rsidRDefault="008D483E" w:rsidP="00C14C47">
            <w:pPr>
              <w:spacing w:after="0" w:line="240" w:lineRule="auto"/>
              <w:rPr>
                <w:rFonts w:ascii="Times New Roman" w:hAnsi="Times New Roman"/>
                <w:sz w:val="18"/>
                <w:szCs w:val="18"/>
                <w:lang w:val="en-US"/>
              </w:rPr>
            </w:pPr>
          </w:p>
        </w:tc>
        <w:tc>
          <w:tcPr>
            <w:tcW w:w="1276" w:type="dxa"/>
            <w:shd w:val="clear" w:color="auto" w:fill="auto"/>
          </w:tcPr>
          <w:p w14:paraId="388F5FE8" w14:textId="77777777" w:rsidR="008D483E" w:rsidRPr="00C14C47" w:rsidRDefault="008D483E" w:rsidP="00C14C47">
            <w:pPr>
              <w:spacing w:after="0" w:line="240" w:lineRule="auto"/>
              <w:rPr>
                <w:rFonts w:ascii="Times New Roman" w:hAnsi="Times New Roman"/>
                <w:sz w:val="18"/>
                <w:szCs w:val="18"/>
                <w:lang w:val="en-US"/>
              </w:rPr>
            </w:pPr>
          </w:p>
        </w:tc>
        <w:tc>
          <w:tcPr>
            <w:tcW w:w="1134" w:type="dxa"/>
            <w:shd w:val="clear" w:color="auto" w:fill="auto"/>
          </w:tcPr>
          <w:p w14:paraId="6F5F094A" w14:textId="77777777" w:rsidR="008D483E" w:rsidRPr="00C14C47" w:rsidRDefault="008D483E" w:rsidP="00C14C47">
            <w:pPr>
              <w:spacing w:after="0" w:line="240" w:lineRule="auto"/>
              <w:rPr>
                <w:rFonts w:ascii="Times New Roman" w:hAnsi="Times New Roman"/>
                <w:sz w:val="18"/>
                <w:szCs w:val="18"/>
                <w:lang w:val="en-US"/>
              </w:rPr>
            </w:pPr>
          </w:p>
        </w:tc>
        <w:tc>
          <w:tcPr>
            <w:tcW w:w="1418" w:type="dxa"/>
            <w:shd w:val="clear" w:color="auto" w:fill="auto"/>
          </w:tcPr>
          <w:p w14:paraId="2BF45D10" w14:textId="77777777" w:rsidR="008D483E" w:rsidRPr="00C14C47" w:rsidRDefault="00F12342" w:rsidP="00C14C47">
            <w:pPr>
              <w:tabs>
                <w:tab w:val="left" w:pos="568"/>
              </w:tabs>
              <w:spacing w:after="0" w:line="240" w:lineRule="auto"/>
              <w:rPr>
                <w:rFonts w:ascii="Times New Roman" w:hAnsi="Times New Roman"/>
                <w:sz w:val="18"/>
                <w:szCs w:val="18"/>
                <w:lang w:val="en-US"/>
              </w:rPr>
            </w:pPr>
            <w:r w:rsidRPr="00C14C47">
              <w:rPr>
                <w:rFonts w:ascii="Times New Roman" w:hAnsi="Times New Roman"/>
                <w:sz w:val="18"/>
                <w:szCs w:val="18"/>
                <w:lang w:val="en-US"/>
              </w:rPr>
              <w:tab/>
            </w:r>
          </w:p>
        </w:tc>
        <w:tc>
          <w:tcPr>
            <w:tcW w:w="3118" w:type="dxa"/>
            <w:shd w:val="clear" w:color="auto" w:fill="auto"/>
          </w:tcPr>
          <w:p w14:paraId="58A2E7FB" w14:textId="77777777" w:rsidR="008D483E" w:rsidRPr="00C14C47" w:rsidRDefault="008D483E" w:rsidP="00C14C47">
            <w:pPr>
              <w:spacing w:after="0" w:line="240" w:lineRule="auto"/>
              <w:rPr>
                <w:rFonts w:ascii="Times New Roman" w:hAnsi="Times New Roman"/>
                <w:sz w:val="18"/>
                <w:szCs w:val="18"/>
                <w:lang w:val="en-US"/>
              </w:rPr>
            </w:pPr>
          </w:p>
        </w:tc>
        <w:tc>
          <w:tcPr>
            <w:tcW w:w="1559" w:type="dxa"/>
            <w:shd w:val="clear" w:color="auto" w:fill="auto"/>
          </w:tcPr>
          <w:p w14:paraId="7CAA78B9" w14:textId="77777777" w:rsidR="008D483E" w:rsidRPr="00C14C47" w:rsidRDefault="008D483E" w:rsidP="00C14C47">
            <w:pPr>
              <w:spacing w:after="0" w:line="240" w:lineRule="auto"/>
              <w:rPr>
                <w:rFonts w:ascii="Times New Roman" w:hAnsi="Times New Roman"/>
                <w:sz w:val="18"/>
                <w:szCs w:val="18"/>
                <w:lang w:val="en-US"/>
              </w:rPr>
            </w:pPr>
          </w:p>
        </w:tc>
      </w:tr>
    </w:tbl>
    <w:p w14:paraId="47CB4688" w14:textId="1ECC40AF" w:rsidR="00896BF5" w:rsidRPr="00E041EA" w:rsidRDefault="001D2677" w:rsidP="00896BF5">
      <w:pPr>
        <w:jc w:val="both"/>
        <w:rPr>
          <w:rFonts w:ascii="Times New Roman" w:hAnsi="Times New Roman"/>
          <w:lang w:val="en-US"/>
        </w:rPr>
      </w:pPr>
      <w:r w:rsidRPr="00E041EA">
        <w:rPr>
          <w:rFonts w:ascii="Times New Roman" w:hAnsi="Times New Roman"/>
          <w:i/>
          <w:lang w:val="en-US"/>
        </w:rPr>
        <w:br/>
      </w:r>
      <w:r w:rsidR="00B624F8" w:rsidRPr="00E041EA">
        <w:rPr>
          <w:rFonts w:ascii="Times New Roman" w:hAnsi="Times New Roman"/>
          <w:lang w:val="en-US"/>
        </w:rPr>
        <w:t>The cooperation partner hereby undertakes to issue a written attestation regarding each implemented mobility to the implementer of the Research application</w:t>
      </w:r>
      <w:r w:rsidR="00896BF5" w:rsidRPr="00E041EA">
        <w:rPr>
          <w:rFonts w:ascii="Times New Roman" w:hAnsi="Times New Roman"/>
          <w:lang w:val="en-US"/>
        </w:rPr>
        <w:t xml:space="preserve">. </w:t>
      </w:r>
      <w:r w:rsidR="00B624F8" w:rsidRPr="00E041EA">
        <w:rPr>
          <w:rFonts w:ascii="Times New Roman" w:hAnsi="Times New Roman"/>
          <w:lang w:val="en-US"/>
        </w:rPr>
        <w:t>The attestation includes information regarding the type of mobility, the completed research work, the date and the length</w:t>
      </w:r>
      <w:r w:rsidR="00896BF5" w:rsidRPr="00E041EA">
        <w:rPr>
          <w:rFonts w:ascii="Times New Roman" w:hAnsi="Times New Roman"/>
          <w:lang w:val="en-US"/>
        </w:rPr>
        <w:t>.</w:t>
      </w:r>
    </w:p>
    <w:p w14:paraId="5C5DA306" w14:textId="49D35428" w:rsidR="001D2677" w:rsidRPr="00E041EA" w:rsidRDefault="00651B51" w:rsidP="00896BF5">
      <w:pPr>
        <w:jc w:val="both"/>
        <w:rPr>
          <w:rFonts w:ascii="Times New Roman" w:hAnsi="Times New Roman"/>
          <w:b/>
          <w:lang w:val="en-US"/>
        </w:rPr>
      </w:pPr>
      <w:r w:rsidRPr="00E041EA">
        <w:rPr>
          <w:rFonts w:ascii="Times New Roman" w:hAnsi="Times New Roman"/>
          <w:b/>
          <w:lang w:val="en-US"/>
        </w:rPr>
        <w:t>2</w:t>
      </w:r>
      <w:r w:rsidR="001D2677" w:rsidRPr="00E041EA">
        <w:rPr>
          <w:rFonts w:ascii="Times New Roman" w:hAnsi="Times New Roman"/>
          <w:b/>
          <w:lang w:val="en-US"/>
        </w:rPr>
        <w:t>.</w:t>
      </w:r>
      <w:r w:rsidR="001D2677" w:rsidRPr="00E041EA">
        <w:rPr>
          <w:rFonts w:ascii="Times New Roman" w:hAnsi="Times New Roman"/>
          <w:b/>
          <w:lang w:val="en-US"/>
        </w:rPr>
        <w:tab/>
      </w:r>
      <w:r w:rsidR="00FC3A0F" w:rsidRPr="00E041EA">
        <w:rPr>
          <w:rFonts w:ascii="Times New Roman" w:hAnsi="Times New Roman"/>
          <w:b/>
          <w:lang w:val="en-US"/>
        </w:rPr>
        <w:t>European Charter of Researchers and Code of Conduct for Recruitment of Researchers</w:t>
      </w:r>
    </w:p>
    <w:p w14:paraId="29D62EC6" w14:textId="77777777" w:rsidR="00F64458" w:rsidRDefault="00FC0931" w:rsidP="00F64458">
      <w:pPr>
        <w:jc w:val="both"/>
        <w:rPr>
          <w:rFonts w:ascii="Times New Roman" w:eastAsia="Verdana" w:hAnsi="Times New Roman"/>
          <w:color w:val="000000" w:themeColor="text1"/>
          <w:lang w:val="en-US"/>
        </w:rPr>
      </w:pPr>
      <w:r w:rsidRPr="00E041EA">
        <w:rPr>
          <w:rFonts w:ascii="Times New Roman" w:eastAsia="Verdana" w:hAnsi="Times New Roman"/>
          <w:color w:val="000000" w:themeColor="text1"/>
          <w:lang w:val="en-US"/>
        </w:rPr>
        <w:t xml:space="preserve">The Partners shall follow the </w:t>
      </w:r>
      <w:r w:rsidRPr="00E041EA">
        <w:rPr>
          <w:rFonts w:ascii="Times New Roman" w:hAnsi="Times New Roman"/>
          <w:lang w:val="en-US"/>
        </w:rPr>
        <w:t>European Charter of Researchers</w:t>
      </w:r>
      <w:r w:rsidR="00896BF5" w:rsidRPr="00E041EA">
        <w:rPr>
          <w:rFonts w:ascii="Times New Roman" w:eastAsia="Verdana" w:hAnsi="Times New Roman"/>
          <w:color w:val="000000" w:themeColor="text1"/>
          <w:lang w:val="en-US"/>
        </w:rPr>
        <w:t xml:space="preserve"> </w:t>
      </w:r>
      <w:r w:rsidRPr="00E041EA">
        <w:rPr>
          <w:rFonts w:ascii="Times New Roman" w:eastAsia="Verdana" w:hAnsi="Times New Roman"/>
          <w:color w:val="000000" w:themeColor="text1"/>
          <w:lang w:val="en-US"/>
        </w:rPr>
        <w:t>for recruitment of researchers. Its provisions can be found at the following address</w:t>
      </w:r>
      <w:r w:rsidR="00896BF5" w:rsidRPr="00E041EA">
        <w:rPr>
          <w:rFonts w:ascii="Times New Roman" w:eastAsia="Verdana" w:hAnsi="Times New Roman"/>
          <w:color w:val="000000" w:themeColor="text1"/>
          <w:lang w:val="en-US"/>
        </w:rPr>
        <w:t xml:space="preserve">: </w:t>
      </w:r>
    </w:p>
    <w:p w14:paraId="7592001E" w14:textId="47F8AB73" w:rsidR="00CF26AD" w:rsidRDefault="00B5261E" w:rsidP="00F64458">
      <w:pPr>
        <w:jc w:val="both"/>
        <w:rPr>
          <w:rFonts w:ascii="Times New Roman" w:eastAsia="Verdana" w:hAnsi="Times New Roman"/>
          <w:lang w:val="en-US"/>
        </w:rPr>
      </w:pPr>
      <w:hyperlink r:id="rId10" w:history="1">
        <w:r w:rsidR="00F64458" w:rsidRPr="00F64458">
          <w:rPr>
            <w:rStyle w:val="Hyperlink"/>
            <w:rFonts w:ascii="Times New Roman" w:eastAsia="Verdana" w:hAnsi="Times New Roman"/>
            <w:lang w:val="en-US"/>
          </w:rPr>
          <w:t>https://euraxess.ec.europa.eu/sites/default/files/brochures/kina21620b3c_lv.pdf</w:t>
        </w:r>
      </w:hyperlink>
    </w:p>
    <w:p w14:paraId="3169C101" w14:textId="63BD7081" w:rsidR="00896BF5" w:rsidRPr="00E041EA" w:rsidRDefault="00FC0931" w:rsidP="00831A8C">
      <w:pPr>
        <w:rPr>
          <w:rFonts w:ascii="Times New Roman" w:eastAsia="Verdana" w:hAnsi="Times New Roman"/>
          <w:lang w:val="en-US"/>
        </w:rPr>
      </w:pPr>
      <w:r w:rsidRPr="00E041EA">
        <w:rPr>
          <w:rFonts w:ascii="Times New Roman" w:eastAsia="Verdana" w:hAnsi="Times New Roman"/>
          <w:lang w:val="en-US"/>
        </w:rPr>
        <w:t>The Partners hereby agree to comply with the following principles and requirements</w:t>
      </w:r>
      <w:r w:rsidR="00896BF5" w:rsidRPr="00E041EA">
        <w:rPr>
          <w:rFonts w:ascii="Times New Roman" w:eastAsia="Verdana" w:hAnsi="Times New Roman"/>
          <w:lang w:val="en-US"/>
        </w:rPr>
        <w:t xml:space="preserve">: </w:t>
      </w:r>
    </w:p>
    <w:p w14:paraId="411E0081" w14:textId="5A9A498D" w:rsidR="00B42E66" w:rsidRPr="00E041EA" w:rsidRDefault="00FC0931" w:rsidP="00644257">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eastAsia="Verdana" w:hAnsi="Times New Roman"/>
          <w:lang w:val="en-US"/>
        </w:rPr>
        <w:t xml:space="preserve">to provide the opportunities for the postdoctoral researcher to implement the general principles and requirements applicable to </w:t>
      </w:r>
      <w:proofErr w:type="gramStart"/>
      <w:r w:rsidRPr="00E041EA">
        <w:rPr>
          <w:rFonts w:ascii="Times New Roman" w:eastAsia="Verdana" w:hAnsi="Times New Roman"/>
          <w:lang w:val="en-US"/>
        </w:rPr>
        <w:t>researchers</w:t>
      </w:r>
      <w:r w:rsidR="00193A57" w:rsidRPr="00E041EA">
        <w:rPr>
          <w:rFonts w:ascii="Times New Roman" w:eastAsia="Verdana" w:hAnsi="Times New Roman"/>
          <w:lang w:val="en-US"/>
        </w:rPr>
        <w:t>;</w:t>
      </w:r>
      <w:proofErr w:type="gramEnd"/>
      <w:r w:rsidR="00B42E66" w:rsidRPr="00E041EA">
        <w:rPr>
          <w:rFonts w:ascii="Times New Roman" w:eastAsia="Verdana" w:hAnsi="Times New Roman"/>
          <w:lang w:val="en-US"/>
        </w:rPr>
        <w:t xml:space="preserve"> </w:t>
      </w:r>
    </w:p>
    <w:p w14:paraId="37063718" w14:textId="6EDED84C" w:rsidR="00C107FC" w:rsidRPr="00E041EA" w:rsidRDefault="000303BD"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hAnsi="Times New Roman"/>
          <w:lang w:val="en-US"/>
        </w:rPr>
        <w:t xml:space="preserve">to consider a </w:t>
      </w:r>
      <w:proofErr w:type="gramStart"/>
      <w:r w:rsidRPr="00E041EA">
        <w:rPr>
          <w:rFonts w:ascii="Times New Roman" w:hAnsi="Times New Roman"/>
          <w:lang w:val="en-US"/>
        </w:rPr>
        <w:t>postdoctoral researchers</w:t>
      </w:r>
      <w:proofErr w:type="gramEnd"/>
      <w:r w:rsidRPr="00E041EA">
        <w:rPr>
          <w:rFonts w:ascii="Times New Roman" w:hAnsi="Times New Roman"/>
          <w:lang w:val="en-US"/>
        </w:rPr>
        <w:t xml:space="preserve"> as a professional and to treat him/ her accordingly</w:t>
      </w:r>
      <w:r w:rsidR="00193A57" w:rsidRPr="00E041EA">
        <w:rPr>
          <w:rFonts w:ascii="Times New Roman" w:hAnsi="Times New Roman"/>
          <w:lang w:val="en-US"/>
        </w:rPr>
        <w:t>;</w:t>
      </w:r>
    </w:p>
    <w:p w14:paraId="047C7295" w14:textId="48DF5247" w:rsidR="001D2677" w:rsidRPr="00E041EA" w:rsidRDefault="000303BD"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hAnsi="Times New Roman"/>
          <w:lang w:val="en-US"/>
        </w:rPr>
        <w:t xml:space="preserve">to respect all the principles of non-discrimination, to promote and to ensure equal treatment and opportunities for everyone, in particular, persons from </w:t>
      </w:r>
      <w:proofErr w:type="spellStart"/>
      <w:r w:rsidRPr="00E041EA">
        <w:rPr>
          <w:rFonts w:ascii="Times New Roman" w:hAnsi="Times New Roman"/>
          <w:lang w:val="en-US"/>
        </w:rPr>
        <w:t>unfavourable</w:t>
      </w:r>
      <w:proofErr w:type="spellEnd"/>
      <w:r w:rsidRPr="00E041EA">
        <w:rPr>
          <w:rFonts w:ascii="Times New Roman" w:hAnsi="Times New Roman"/>
          <w:lang w:val="en-US"/>
        </w:rPr>
        <w:t xml:space="preserve"> environment or vulnerable </w:t>
      </w:r>
      <w:proofErr w:type="gramStart"/>
      <w:r w:rsidRPr="00E041EA">
        <w:rPr>
          <w:rFonts w:ascii="Times New Roman" w:hAnsi="Times New Roman"/>
          <w:lang w:val="en-US"/>
        </w:rPr>
        <w:t>groups</w:t>
      </w:r>
      <w:r w:rsidR="00193A57" w:rsidRPr="00E041EA">
        <w:rPr>
          <w:rFonts w:ascii="Times New Roman" w:hAnsi="Times New Roman"/>
          <w:lang w:val="en-US"/>
        </w:rPr>
        <w:t>;</w:t>
      </w:r>
      <w:proofErr w:type="gramEnd"/>
    </w:p>
    <w:p w14:paraId="35446FF5" w14:textId="1F15D239" w:rsidR="005963D5" w:rsidRPr="00E041EA" w:rsidRDefault="001C5262"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eastAsia="Verdana" w:hAnsi="Times New Roman"/>
          <w:lang w:val="en-US"/>
        </w:rPr>
        <w:t xml:space="preserve">to provide appropriate research equipment, facilities and possibilities, including for remote collaboration over networks, and that the national or sectoral regulations concerning health and safety in research are observed in the course of performing </w:t>
      </w:r>
      <w:proofErr w:type="gramStart"/>
      <w:r w:rsidRPr="00E041EA">
        <w:rPr>
          <w:rFonts w:ascii="Times New Roman" w:eastAsia="Verdana" w:hAnsi="Times New Roman"/>
          <w:lang w:val="en-US"/>
        </w:rPr>
        <w:t>research</w:t>
      </w:r>
      <w:r w:rsidR="00193A57" w:rsidRPr="00E041EA">
        <w:rPr>
          <w:rFonts w:ascii="Times New Roman" w:eastAsia="Verdana" w:hAnsi="Times New Roman"/>
          <w:lang w:val="en-US"/>
        </w:rPr>
        <w:t>;</w:t>
      </w:r>
      <w:proofErr w:type="gramEnd"/>
      <w:r w:rsidR="00B42E66" w:rsidRPr="00E041EA">
        <w:rPr>
          <w:rFonts w:ascii="Times New Roman" w:eastAsia="Verdana" w:hAnsi="Times New Roman"/>
          <w:lang w:val="en-US"/>
        </w:rPr>
        <w:t xml:space="preserve"> </w:t>
      </w:r>
    </w:p>
    <w:p w14:paraId="1D87DBD4" w14:textId="1A447828" w:rsidR="00B42E66" w:rsidRPr="00E041EA" w:rsidRDefault="001C5262"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eastAsia="Verdana" w:hAnsi="Times New Roman"/>
          <w:lang w:val="en-US"/>
        </w:rPr>
        <w:t>to ensure that the postdoctoral researcher’s working conditions are sufficiently flexible by ensuring their compliance with the valid national legislation and the national or sectoral collective employment agreements</w:t>
      </w:r>
      <w:r w:rsidR="00B42E66" w:rsidRPr="00E041EA">
        <w:rPr>
          <w:rFonts w:ascii="Times New Roman" w:eastAsia="Verdana" w:hAnsi="Times New Roman"/>
          <w:lang w:val="en-US"/>
        </w:rPr>
        <w:t xml:space="preserve">, </w:t>
      </w:r>
      <w:r w:rsidRPr="00E041EA">
        <w:rPr>
          <w:rFonts w:ascii="Times New Roman" w:eastAsia="Verdana" w:hAnsi="Times New Roman"/>
          <w:lang w:val="en-US"/>
        </w:rPr>
        <w:t xml:space="preserve">which shall be viewed as a necessary condition for successful performance of </w:t>
      </w:r>
      <w:proofErr w:type="gramStart"/>
      <w:r w:rsidRPr="00E041EA">
        <w:rPr>
          <w:rFonts w:ascii="Times New Roman" w:eastAsia="Verdana" w:hAnsi="Times New Roman"/>
          <w:lang w:val="en-US"/>
        </w:rPr>
        <w:t>research</w:t>
      </w:r>
      <w:r w:rsidR="00193A57" w:rsidRPr="00E041EA">
        <w:rPr>
          <w:rFonts w:ascii="Times New Roman" w:eastAsia="Verdana" w:hAnsi="Times New Roman"/>
          <w:lang w:val="en-US"/>
        </w:rPr>
        <w:t>;</w:t>
      </w:r>
      <w:proofErr w:type="gramEnd"/>
      <w:r w:rsidR="00B42E66" w:rsidRPr="00E041EA">
        <w:rPr>
          <w:rFonts w:ascii="Times New Roman" w:eastAsia="Verdana" w:hAnsi="Times New Roman"/>
          <w:lang w:val="en-US"/>
        </w:rPr>
        <w:t xml:space="preserve">  </w:t>
      </w:r>
    </w:p>
    <w:p w14:paraId="000914FC" w14:textId="39FC2860" w:rsidR="00F00E91" w:rsidRPr="00E041EA" w:rsidRDefault="001C5262"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eastAsia="Verdana" w:hAnsi="Times New Roman"/>
          <w:lang w:val="en-US"/>
        </w:rPr>
        <w:t xml:space="preserve">to develop career growth strategy for the postdoctoral researcher by assigning a mentor whose task is to provide support and advice to the postdoctoral researcher in the field of his/ her individual and professional development by providing motivation and </w:t>
      </w:r>
      <w:proofErr w:type="spellStart"/>
      <w:r w:rsidRPr="00E041EA">
        <w:rPr>
          <w:rFonts w:ascii="Times New Roman" w:eastAsia="Verdana" w:hAnsi="Times New Roman"/>
          <w:lang w:val="en-US"/>
        </w:rPr>
        <w:t>minimising</w:t>
      </w:r>
      <w:proofErr w:type="spellEnd"/>
      <w:r w:rsidRPr="00E041EA">
        <w:rPr>
          <w:rFonts w:ascii="Times New Roman" w:eastAsia="Verdana" w:hAnsi="Times New Roman"/>
          <w:lang w:val="en-US"/>
        </w:rPr>
        <w:t xml:space="preserve"> insecurity regarding his/ her professional </w:t>
      </w:r>
      <w:proofErr w:type="gramStart"/>
      <w:r w:rsidRPr="00E041EA">
        <w:rPr>
          <w:rFonts w:ascii="Times New Roman" w:eastAsia="Verdana" w:hAnsi="Times New Roman"/>
          <w:lang w:val="en-US"/>
        </w:rPr>
        <w:t>future</w:t>
      </w:r>
      <w:r w:rsidR="00193A57" w:rsidRPr="00E041EA">
        <w:rPr>
          <w:rFonts w:ascii="Times New Roman" w:eastAsia="Verdana" w:hAnsi="Times New Roman"/>
          <w:lang w:val="en-US"/>
        </w:rPr>
        <w:t>;</w:t>
      </w:r>
      <w:proofErr w:type="gramEnd"/>
      <w:r w:rsidR="00193FE0" w:rsidRPr="00E041EA">
        <w:rPr>
          <w:rFonts w:ascii="Times New Roman" w:eastAsia="Verdana" w:hAnsi="Times New Roman"/>
          <w:lang w:val="en-US"/>
        </w:rPr>
        <w:t xml:space="preserve"> </w:t>
      </w:r>
    </w:p>
    <w:p w14:paraId="49E2DBFA" w14:textId="77777777" w:rsidR="00EC27A0" w:rsidRPr="00E041EA" w:rsidRDefault="00F43515" w:rsidP="00EC27A0">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eastAsia="Verdana" w:hAnsi="Times New Roman"/>
          <w:lang w:val="en-US"/>
        </w:rPr>
        <w:t xml:space="preserve">to value the importance of the geographic, intersectoral mobility, disciplinary and interdisciplinary mobility, virtual mobility, as well as mobility from the public to the private sector in increasing knowledge and professional </w:t>
      </w:r>
      <w:proofErr w:type="gramStart"/>
      <w:r w:rsidRPr="00E041EA">
        <w:rPr>
          <w:rFonts w:ascii="Times New Roman" w:eastAsia="Verdana" w:hAnsi="Times New Roman"/>
          <w:lang w:val="en-US"/>
        </w:rPr>
        <w:t>development</w:t>
      </w:r>
      <w:r w:rsidR="00A973F5" w:rsidRPr="00E041EA">
        <w:rPr>
          <w:rFonts w:ascii="Times New Roman" w:eastAsia="Verdana" w:hAnsi="Times New Roman"/>
          <w:lang w:val="en-US"/>
        </w:rPr>
        <w:t>;</w:t>
      </w:r>
      <w:proofErr w:type="gramEnd"/>
      <w:r w:rsidR="00EA7AA1" w:rsidRPr="00E041EA">
        <w:rPr>
          <w:rFonts w:ascii="Times New Roman" w:eastAsia="Verdana" w:hAnsi="Times New Roman"/>
          <w:lang w:val="en-US"/>
        </w:rPr>
        <w:t xml:space="preserve"> </w:t>
      </w:r>
    </w:p>
    <w:p w14:paraId="1DF7E920" w14:textId="7F0BA868" w:rsidR="00CD3D45" w:rsidRPr="00E041EA" w:rsidRDefault="00F43515" w:rsidP="00EC27A0">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eastAsia="Verdana" w:hAnsi="Times New Roman"/>
          <w:lang w:val="en-US"/>
        </w:rPr>
        <w:t>to ensure that the postdoctoral researcher can enjoy benefits (if applicable) which are obtained by using the results of his/ her research and innovation work by providing legal protection and</w:t>
      </w:r>
      <w:proofErr w:type="gramStart"/>
      <w:r w:rsidRPr="00E041EA">
        <w:rPr>
          <w:rFonts w:ascii="Times New Roman" w:eastAsia="Verdana" w:hAnsi="Times New Roman"/>
          <w:lang w:val="en-US"/>
        </w:rPr>
        <w:t>, in particular, by</w:t>
      </w:r>
      <w:proofErr w:type="gramEnd"/>
      <w:r w:rsidRPr="00E041EA">
        <w:rPr>
          <w:rFonts w:ascii="Times New Roman" w:eastAsia="Verdana" w:hAnsi="Times New Roman"/>
          <w:lang w:val="en-US"/>
        </w:rPr>
        <w:t xml:space="preserve"> protecting the intellectual property rights, including the author’s rights</w:t>
      </w:r>
      <w:r w:rsidR="00092BB6" w:rsidRPr="00E041EA">
        <w:rPr>
          <w:rFonts w:ascii="Times New Roman" w:eastAsia="Verdana" w:hAnsi="Times New Roman"/>
          <w:lang w:val="en-US"/>
        </w:rPr>
        <w:t xml:space="preserve">. </w:t>
      </w:r>
      <w:r w:rsidR="00EC27A0" w:rsidRPr="00E041EA">
        <w:rPr>
          <w:rFonts w:ascii="Times New Roman" w:eastAsia="Verdana" w:hAnsi="Times New Roman"/>
          <w:lang w:val="en-US"/>
        </w:rPr>
        <w:t xml:space="preserve">In compliance with Clause </w:t>
      </w:r>
      <w:r w:rsidR="00D113D2">
        <w:rPr>
          <w:rFonts w:ascii="Times New Roman" w:eastAsia="Verdana" w:hAnsi="Times New Roman"/>
          <w:lang w:val="en-US"/>
        </w:rPr>
        <w:t>3</w:t>
      </w:r>
      <w:r w:rsidR="00EC27A0" w:rsidRPr="00E041EA">
        <w:rPr>
          <w:rFonts w:ascii="Times New Roman" w:eastAsia="Verdana" w:hAnsi="Times New Roman"/>
          <w:lang w:val="en-US"/>
        </w:rPr>
        <w:t xml:space="preserve">0 of Cabinet Regulation No. </w:t>
      </w:r>
      <w:r w:rsidR="00D113D2">
        <w:rPr>
          <w:rFonts w:ascii="Times New Roman" w:eastAsia="Verdana" w:hAnsi="Times New Roman"/>
          <w:lang w:val="en-US"/>
        </w:rPr>
        <w:t>35</w:t>
      </w:r>
      <w:r w:rsidR="00EC27A0" w:rsidRPr="00E041EA">
        <w:rPr>
          <w:rFonts w:ascii="Times New Roman" w:eastAsia="Verdana" w:hAnsi="Times New Roman"/>
          <w:lang w:val="en-US"/>
        </w:rPr>
        <w:t xml:space="preserve"> of 9 January 20</w:t>
      </w:r>
      <w:r w:rsidR="00D113D2">
        <w:rPr>
          <w:rFonts w:ascii="Times New Roman" w:eastAsia="Verdana" w:hAnsi="Times New Roman"/>
          <w:lang w:val="en-US"/>
        </w:rPr>
        <w:t>24</w:t>
      </w:r>
      <w:r w:rsidR="00EC27A0" w:rsidRPr="00E041EA">
        <w:rPr>
          <w:rFonts w:ascii="Times New Roman" w:eastAsia="Verdana" w:hAnsi="Times New Roman"/>
          <w:lang w:val="en-US"/>
        </w:rPr>
        <w:t xml:space="preserve"> </w:t>
      </w:r>
      <w:r w:rsidR="00AF6538" w:rsidRPr="00E041EA">
        <w:rPr>
          <w:rFonts w:ascii="Times New Roman" w:eastAsia="Times New Roman" w:hAnsi="Times New Roman"/>
          <w:bCs/>
          <w:shd w:val="clear" w:color="auto" w:fill="FFFFFF"/>
          <w:lang w:val="en-US"/>
        </w:rPr>
        <w:t>“</w:t>
      </w:r>
      <w:r w:rsidR="00F30571" w:rsidRPr="00F30571">
        <w:rPr>
          <w:rFonts w:ascii="Times New Roman" w:eastAsia="Times New Roman" w:hAnsi="Times New Roman"/>
          <w:bCs/>
          <w:shd w:val="clear" w:color="auto" w:fill="FFFFFF"/>
          <w:lang w:val="en-US" w:eastAsia="lv-LV"/>
        </w:rPr>
        <w:t xml:space="preserve">Regulations Regarding the Implementation of Activity 1.1.1.9 “Post-doctoral Research” of the Specific Objective 1.1.1 “Strengthening of Research and Innovation Capacities and Introduction of Advanced Technologies in the Common R&amp;D System” of the European Union’s Cohesion Policy </w:t>
      </w:r>
      <w:proofErr w:type="spellStart"/>
      <w:r w:rsidR="00F30571" w:rsidRPr="00F30571">
        <w:rPr>
          <w:rFonts w:ascii="Times New Roman" w:eastAsia="Times New Roman" w:hAnsi="Times New Roman"/>
          <w:bCs/>
          <w:shd w:val="clear" w:color="auto" w:fill="FFFFFF"/>
          <w:lang w:val="en-US" w:eastAsia="lv-LV"/>
        </w:rPr>
        <w:t>Programme</w:t>
      </w:r>
      <w:proofErr w:type="spellEnd"/>
      <w:r w:rsidR="00F30571" w:rsidRPr="00F30571">
        <w:rPr>
          <w:rFonts w:ascii="Times New Roman" w:eastAsia="Times New Roman" w:hAnsi="Times New Roman"/>
          <w:bCs/>
          <w:shd w:val="clear" w:color="auto" w:fill="FFFFFF"/>
          <w:lang w:val="en-US" w:eastAsia="lv-LV"/>
        </w:rPr>
        <w:t xml:space="preserve"> for 2021–2027</w:t>
      </w:r>
      <w:r w:rsidR="00AF6538" w:rsidRPr="00E041EA">
        <w:rPr>
          <w:rFonts w:ascii="Times New Roman" w:hAnsi="Times New Roman"/>
          <w:bCs/>
          <w:shd w:val="clear" w:color="auto" w:fill="FFFFFF"/>
          <w:lang w:val="en-US"/>
        </w:rPr>
        <w:t xml:space="preserve">” </w:t>
      </w:r>
      <w:r w:rsidR="00EC27A0" w:rsidRPr="00E041EA">
        <w:rPr>
          <w:rFonts w:ascii="Times New Roman" w:eastAsia="Times New Roman" w:hAnsi="Times New Roman"/>
          <w:bCs/>
          <w:shd w:val="clear" w:color="auto" w:fill="FFFFFF"/>
          <w:lang w:val="en-US" w:eastAsia="lv-LV"/>
        </w:rPr>
        <w:t>the cooperation partner shall not gain economic advantage or intellectual property rights arising from the activities carried out within the scope of the research application</w:t>
      </w:r>
      <w:r w:rsidR="00A973F5" w:rsidRPr="00E041EA">
        <w:rPr>
          <w:rFonts w:ascii="Times New Roman" w:eastAsia="Times New Roman" w:hAnsi="Times New Roman"/>
          <w:bCs/>
          <w:shd w:val="clear" w:color="auto" w:fill="FFFFFF"/>
          <w:lang w:val="en-US" w:eastAsia="lv-LV"/>
        </w:rPr>
        <w:t>;</w:t>
      </w:r>
    </w:p>
    <w:p w14:paraId="4AB74345" w14:textId="1D906C98" w:rsidR="00CD3D45" w:rsidRPr="00E041EA" w:rsidRDefault="007F31FF"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eastAsia="Verdana" w:hAnsi="Times New Roman"/>
          <w:lang w:val="en-US"/>
        </w:rPr>
        <w:t xml:space="preserve">to ensure required basic conditions and rights to the postdoctoral researcher to be </w:t>
      </w:r>
      <w:proofErr w:type="spellStart"/>
      <w:r w:rsidRPr="00E041EA">
        <w:rPr>
          <w:rFonts w:ascii="Times New Roman" w:eastAsia="Verdana" w:hAnsi="Times New Roman"/>
          <w:lang w:val="en-US"/>
        </w:rPr>
        <w:t>recognised</w:t>
      </w:r>
      <w:proofErr w:type="spellEnd"/>
      <w:r w:rsidRPr="00E041EA">
        <w:rPr>
          <w:rFonts w:ascii="Times New Roman" w:eastAsia="Verdana" w:hAnsi="Times New Roman"/>
          <w:lang w:val="en-US"/>
        </w:rPr>
        <w:t>, referred to and/ or cites as the co-author of works, patents, etc. in relation with his/ her actual contribution or allowing him/ her to publish the results of his/ her research independently of the scientific adviser (-s</w:t>
      </w:r>
      <w:proofErr w:type="gramStart"/>
      <w:r w:rsidRPr="00E041EA">
        <w:rPr>
          <w:rFonts w:ascii="Times New Roman" w:eastAsia="Verdana" w:hAnsi="Times New Roman"/>
          <w:lang w:val="en-US"/>
        </w:rPr>
        <w:t>)</w:t>
      </w:r>
      <w:r w:rsidR="00A973F5" w:rsidRPr="00E041EA">
        <w:rPr>
          <w:rFonts w:ascii="Times New Roman" w:eastAsia="Verdana" w:hAnsi="Times New Roman"/>
          <w:lang w:val="en-US"/>
        </w:rPr>
        <w:t>;</w:t>
      </w:r>
      <w:proofErr w:type="gramEnd"/>
    </w:p>
    <w:p w14:paraId="739C9551" w14:textId="24647C74" w:rsidR="008E3F6D" w:rsidRPr="00E041EA" w:rsidRDefault="00A22619"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r w:rsidRPr="00E041EA">
        <w:rPr>
          <w:rFonts w:ascii="Times New Roman" w:eastAsia="Verdana" w:hAnsi="Times New Roman"/>
          <w:lang w:val="en-US"/>
        </w:rPr>
        <w:t>to ensure that a person is clearly appointed who can be approached for advice regarding performance of the professional duties and that the postdoctoral researcher is notified thereof accordingly</w:t>
      </w:r>
      <w:r w:rsidR="00092BB6" w:rsidRPr="00E041EA">
        <w:rPr>
          <w:rFonts w:ascii="Times New Roman" w:eastAsia="Verdana" w:hAnsi="Times New Roman"/>
          <w:lang w:val="en-US"/>
        </w:rPr>
        <w:t xml:space="preserve">. </w:t>
      </w:r>
      <w:r w:rsidRPr="00E041EA">
        <w:rPr>
          <w:rFonts w:ascii="Times New Roman" w:eastAsia="Verdana" w:hAnsi="Times New Roman"/>
          <w:lang w:val="en-US"/>
        </w:rPr>
        <w:t>For the purpose of performing such duties, it should be clearly envisaged that the scientific adviser is sufficiently qualified in the particular sector and area, that he/ she has sufficient time, knowledge, experience, qualification and willingness to provide relevant support to the postdoctoral researcher and to provide for needed procedures in order to follow the course of the work and to review it, as well as for implementing the required feedback</w:t>
      </w:r>
      <w:r w:rsidR="00092BB6" w:rsidRPr="00E041EA">
        <w:rPr>
          <w:rFonts w:ascii="Times New Roman" w:eastAsia="Verdana" w:hAnsi="Times New Roman"/>
          <w:lang w:val="en-US"/>
        </w:rPr>
        <w:t xml:space="preserve">. </w:t>
      </w:r>
    </w:p>
    <w:p w14:paraId="591929CD" w14:textId="77777777" w:rsidR="00092BB6" w:rsidRPr="00E041EA" w:rsidRDefault="00092BB6" w:rsidP="00F327FC">
      <w:pPr>
        <w:widowControl w:val="0"/>
        <w:pBdr>
          <w:top w:val="nil"/>
          <w:left w:val="nil"/>
          <w:bottom w:val="nil"/>
          <w:right w:val="nil"/>
          <w:between w:val="nil"/>
          <w:bar w:val="nil"/>
        </w:pBdr>
        <w:suppressAutoHyphens/>
        <w:spacing w:after="120" w:line="240" w:lineRule="auto"/>
        <w:ind w:left="709" w:hanging="709"/>
        <w:jc w:val="both"/>
        <w:rPr>
          <w:rFonts w:ascii="Times New Roman" w:eastAsia="Verdana" w:hAnsi="Times New Roman"/>
          <w:lang w:val="en-US"/>
        </w:rPr>
      </w:pPr>
    </w:p>
    <w:p w14:paraId="35659489" w14:textId="3D8EBBE1" w:rsidR="00F329B7" w:rsidRPr="00E041EA" w:rsidRDefault="00A22619" w:rsidP="00F329B7">
      <w:pPr>
        <w:pStyle w:val="ListParagraph"/>
        <w:keepNext/>
        <w:keepLines/>
        <w:numPr>
          <w:ilvl w:val="0"/>
          <w:numId w:val="16"/>
        </w:numPr>
        <w:tabs>
          <w:tab w:val="left" w:pos="426"/>
        </w:tabs>
        <w:rPr>
          <w:rFonts w:ascii="Times New Roman" w:hAnsi="Times New Roman"/>
          <w:b/>
          <w:lang w:val="en-US"/>
        </w:rPr>
      </w:pPr>
      <w:r w:rsidRPr="00E041EA">
        <w:rPr>
          <w:rFonts w:ascii="Times New Roman" w:hAnsi="Times New Roman"/>
          <w:b/>
          <w:lang w:val="en-US"/>
        </w:rPr>
        <w:t>Obligations of the Cooperation partner</w:t>
      </w:r>
      <w:r w:rsidR="00F329B7" w:rsidRPr="00E041EA">
        <w:rPr>
          <w:rFonts w:ascii="Times New Roman" w:hAnsi="Times New Roman"/>
          <w:b/>
          <w:lang w:val="en-US"/>
        </w:rPr>
        <w:t>:</w:t>
      </w:r>
    </w:p>
    <w:p w14:paraId="1500174D" w14:textId="77777777" w:rsidR="00874A83" w:rsidRPr="00E041EA" w:rsidRDefault="00874A83" w:rsidP="00874A83">
      <w:pPr>
        <w:pStyle w:val="ListParagraph"/>
        <w:keepNext/>
        <w:keepLines/>
        <w:tabs>
          <w:tab w:val="left" w:pos="426"/>
        </w:tabs>
        <w:ind w:left="390"/>
        <w:rPr>
          <w:rFonts w:ascii="Times New Roman" w:hAnsi="Times New Roman"/>
          <w:b/>
          <w:lang w:val="en-US"/>
        </w:rPr>
      </w:pPr>
    </w:p>
    <w:p w14:paraId="3F8A9C0C" w14:textId="47FAC763" w:rsidR="0087292A" w:rsidRPr="00E041EA" w:rsidRDefault="006943A5" w:rsidP="00A973F5">
      <w:pPr>
        <w:pStyle w:val="ListParagraph"/>
        <w:keepNext/>
        <w:keepLines/>
        <w:numPr>
          <w:ilvl w:val="1"/>
          <w:numId w:val="16"/>
        </w:numPr>
        <w:tabs>
          <w:tab w:val="left" w:pos="851"/>
        </w:tabs>
        <w:ind w:left="709" w:hanging="709"/>
        <w:jc w:val="both"/>
        <w:rPr>
          <w:rFonts w:ascii="Times New Roman" w:hAnsi="Times New Roman"/>
          <w:lang w:val="en-US"/>
        </w:rPr>
      </w:pPr>
      <w:r w:rsidRPr="00E041EA">
        <w:rPr>
          <w:rFonts w:ascii="Times New Roman" w:hAnsi="Times New Roman"/>
          <w:lang w:val="en-US"/>
        </w:rPr>
        <w:t>The Cooperation partner shall provide all the materials required for the operation/ activity and access to the cooperation partner’s infrastructure</w:t>
      </w:r>
      <w:r w:rsidR="00D30E6D" w:rsidRPr="00E041EA">
        <w:rPr>
          <w:rFonts w:ascii="Times New Roman" w:hAnsi="Times New Roman"/>
          <w:lang w:val="en-US"/>
        </w:rPr>
        <w:t xml:space="preserve">, </w:t>
      </w:r>
      <w:r w:rsidRPr="00E041EA">
        <w:rPr>
          <w:rFonts w:ascii="Times New Roman" w:hAnsi="Times New Roman"/>
          <w:lang w:val="en-US"/>
        </w:rPr>
        <w:t>as well as other resources, including human resources required for successful performance of the operation/ activity</w:t>
      </w:r>
      <w:r w:rsidR="00376845" w:rsidRPr="00E041EA">
        <w:rPr>
          <w:rFonts w:ascii="Times New Roman" w:hAnsi="Times New Roman"/>
          <w:lang w:val="en-US"/>
        </w:rPr>
        <w:t>.</w:t>
      </w:r>
    </w:p>
    <w:p w14:paraId="43913F3E" w14:textId="0A4B6E31" w:rsidR="007822E2" w:rsidRPr="00E041EA" w:rsidRDefault="006943A5" w:rsidP="006943A5">
      <w:pPr>
        <w:pStyle w:val="ListParagraph"/>
        <w:keepNext/>
        <w:keepLines/>
        <w:numPr>
          <w:ilvl w:val="1"/>
          <w:numId w:val="16"/>
        </w:numPr>
        <w:tabs>
          <w:tab w:val="left" w:pos="851"/>
        </w:tabs>
        <w:ind w:left="709" w:hanging="709"/>
        <w:jc w:val="both"/>
        <w:rPr>
          <w:rFonts w:ascii="Times New Roman" w:hAnsi="Times New Roman"/>
          <w:lang w:val="en-US"/>
        </w:rPr>
      </w:pPr>
      <w:r w:rsidRPr="00E041EA">
        <w:rPr>
          <w:rFonts w:ascii="Times New Roman" w:hAnsi="Times New Roman"/>
          <w:lang w:val="en-US"/>
        </w:rPr>
        <w:t xml:space="preserve">Provision of storage of all the documentation related with implementation of the research application until </w:t>
      </w:r>
      <w:r w:rsidR="003F32EE" w:rsidRPr="00E041EA">
        <w:rPr>
          <w:rFonts w:ascii="Times New Roman" w:hAnsi="Times New Roman"/>
          <w:i/>
          <w:lang w:val="en-US"/>
        </w:rPr>
        <w:t>(term)</w:t>
      </w:r>
      <w:r w:rsidR="00376845" w:rsidRPr="00E041EA">
        <w:rPr>
          <w:rFonts w:ascii="Times New Roman" w:hAnsi="Times New Roman"/>
          <w:lang w:val="en-US"/>
        </w:rPr>
        <w:t>.</w:t>
      </w:r>
    </w:p>
    <w:p w14:paraId="363400EB" w14:textId="7EE01F64" w:rsidR="00B07A89" w:rsidRPr="00E041EA" w:rsidRDefault="006943A5" w:rsidP="00A973F5">
      <w:pPr>
        <w:pStyle w:val="ListParagraph"/>
        <w:keepNext/>
        <w:keepLines/>
        <w:numPr>
          <w:ilvl w:val="1"/>
          <w:numId w:val="16"/>
        </w:numPr>
        <w:tabs>
          <w:tab w:val="left" w:pos="851"/>
        </w:tabs>
        <w:ind w:left="709" w:hanging="709"/>
        <w:jc w:val="both"/>
        <w:rPr>
          <w:rFonts w:ascii="Times New Roman" w:hAnsi="Times New Roman"/>
          <w:lang w:val="en-US"/>
        </w:rPr>
      </w:pPr>
      <w:r w:rsidRPr="00E041EA">
        <w:rPr>
          <w:rFonts w:ascii="Times New Roman" w:hAnsi="Times New Roman"/>
          <w:lang w:val="en-US"/>
        </w:rPr>
        <w:t>The Cooperation partner shall provide separate accounting of the research application which is separated from the total accounting of the institution</w:t>
      </w:r>
      <w:r w:rsidR="00376845" w:rsidRPr="00E041EA">
        <w:rPr>
          <w:rFonts w:ascii="Times New Roman" w:hAnsi="Times New Roman"/>
          <w:lang w:val="en-US"/>
        </w:rPr>
        <w:t>.</w:t>
      </w:r>
    </w:p>
    <w:p w14:paraId="04141795" w14:textId="4B506762" w:rsidR="00B07A89" w:rsidRPr="00E041EA" w:rsidRDefault="006943A5" w:rsidP="00A973F5">
      <w:pPr>
        <w:pStyle w:val="ListParagraph"/>
        <w:keepNext/>
        <w:keepLines/>
        <w:numPr>
          <w:ilvl w:val="1"/>
          <w:numId w:val="16"/>
        </w:numPr>
        <w:tabs>
          <w:tab w:val="left" w:pos="851"/>
        </w:tabs>
        <w:ind w:left="709" w:hanging="709"/>
        <w:jc w:val="both"/>
        <w:rPr>
          <w:rFonts w:ascii="Times New Roman" w:hAnsi="Times New Roman"/>
          <w:lang w:val="en-US"/>
        </w:rPr>
      </w:pPr>
      <w:r w:rsidRPr="00E041EA">
        <w:rPr>
          <w:rFonts w:ascii="Times New Roman" w:hAnsi="Times New Roman"/>
          <w:lang w:val="en-US"/>
        </w:rPr>
        <w:t>The Cooperation partner shall ensure that all the documentation related with implementation of the research application contains a reference to the research application contract number and the project agreement number</w:t>
      </w:r>
      <w:r w:rsidR="00B07A89" w:rsidRPr="00E041EA">
        <w:rPr>
          <w:rFonts w:ascii="Times New Roman" w:hAnsi="Times New Roman"/>
          <w:lang w:val="en-US"/>
        </w:rPr>
        <w:t xml:space="preserve">, </w:t>
      </w:r>
      <w:r w:rsidRPr="00E041EA">
        <w:rPr>
          <w:rFonts w:ascii="Times New Roman" w:hAnsi="Times New Roman"/>
          <w:lang w:val="en-US"/>
        </w:rPr>
        <w:t>and contracts and ordinances shall contain a reference that the relevant research application if co</w:t>
      </w:r>
      <w:r w:rsidR="00FC3A0F" w:rsidRPr="00E041EA">
        <w:rPr>
          <w:rFonts w:ascii="Times New Roman" w:hAnsi="Times New Roman"/>
          <w:lang w:val="en-US"/>
        </w:rPr>
        <w:t>-</w:t>
      </w:r>
      <w:r w:rsidRPr="00E041EA">
        <w:rPr>
          <w:rFonts w:ascii="Times New Roman" w:hAnsi="Times New Roman"/>
          <w:lang w:val="en-US"/>
        </w:rPr>
        <w:t>funded by the European Regional Development Fund</w:t>
      </w:r>
      <w:r w:rsidR="00376845" w:rsidRPr="00E041EA">
        <w:rPr>
          <w:rFonts w:ascii="Times New Roman" w:hAnsi="Times New Roman"/>
          <w:lang w:val="en-US"/>
        </w:rPr>
        <w:t>.</w:t>
      </w:r>
    </w:p>
    <w:p w14:paraId="11D96B4D" w14:textId="5BE3099A" w:rsidR="00F329B7" w:rsidRPr="00E041EA" w:rsidRDefault="006943A5" w:rsidP="00A973F5">
      <w:pPr>
        <w:pStyle w:val="ListParagraph"/>
        <w:keepNext/>
        <w:keepLines/>
        <w:numPr>
          <w:ilvl w:val="1"/>
          <w:numId w:val="16"/>
        </w:numPr>
        <w:tabs>
          <w:tab w:val="left" w:pos="851"/>
        </w:tabs>
        <w:ind w:left="709" w:hanging="709"/>
        <w:jc w:val="both"/>
        <w:rPr>
          <w:rFonts w:ascii="Times New Roman" w:hAnsi="Times New Roman"/>
          <w:lang w:val="en-US"/>
        </w:rPr>
      </w:pPr>
      <w:r w:rsidRPr="00E041EA">
        <w:rPr>
          <w:rFonts w:ascii="Times New Roman" w:hAnsi="Times New Roman"/>
          <w:lang w:val="en-US"/>
        </w:rPr>
        <w:t>The Cooperation partner shall ensure separation of the record keeping of the research application from the total record keeping of the institution</w:t>
      </w:r>
      <w:r w:rsidR="00376845" w:rsidRPr="00E041EA">
        <w:rPr>
          <w:rFonts w:ascii="Times New Roman" w:hAnsi="Times New Roman"/>
          <w:lang w:val="en-US"/>
        </w:rPr>
        <w:t>.</w:t>
      </w:r>
    </w:p>
    <w:p w14:paraId="5CF616FA" w14:textId="19DEE389" w:rsidR="00CF072C" w:rsidRPr="00E041EA" w:rsidRDefault="006943A5" w:rsidP="00A973F5">
      <w:pPr>
        <w:pStyle w:val="ListParagraph"/>
        <w:keepNext/>
        <w:keepLines/>
        <w:numPr>
          <w:ilvl w:val="1"/>
          <w:numId w:val="16"/>
        </w:numPr>
        <w:tabs>
          <w:tab w:val="left" w:pos="851"/>
        </w:tabs>
        <w:ind w:left="709" w:hanging="709"/>
        <w:jc w:val="both"/>
        <w:rPr>
          <w:rFonts w:ascii="Times New Roman" w:hAnsi="Times New Roman"/>
          <w:lang w:val="en-US"/>
        </w:rPr>
      </w:pPr>
      <w:r w:rsidRPr="00E041EA">
        <w:rPr>
          <w:rFonts w:ascii="Times New Roman" w:hAnsi="Times New Roman"/>
          <w:lang w:val="en-US"/>
        </w:rPr>
        <w:t xml:space="preserve">The Cooperation partner shall provide a possibility for the </w:t>
      </w:r>
      <w:proofErr w:type="spellStart"/>
      <w:r w:rsidR="00E041EA" w:rsidRPr="00E041EA">
        <w:rPr>
          <w:rFonts w:ascii="Times New Roman" w:hAnsi="Times New Roman"/>
          <w:lang w:val="en-US"/>
        </w:rPr>
        <w:t>The</w:t>
      </w:r>
      <w:proofErr w:type="spellEnd"/>
      <w:r w:rsidR="00E041EA" w:rsidRPr="00E041EA">
        <w:rPr>
          <w:rFonts w:ascii="Times New Roman" w:hAnsi="Times New Roman"/>
          <w:lang w:val="en-US"/>
        </w:rPr>
        <w:t xml:space="preserve"> Latvian Council of Science</w:t>
      </w:r>
      <w:r w:rsidRPr="00E041EA">
        <w:rPr>
          <w:rFonts w:ascii="Times New Roman" w:hAnsi="Times New Roman"/>
          <w:lang w:val="en-US"/>
        </w:rPr>
        <w:t xml:space="preserve"> and other control institution to have access to the documentation related with the postdoctoral researcher’s operations/ activities</w:t>
      </w:r>
      <w:r w:rsidR="00376845" w:rsidRPr="00E041EA">
        <w:rPr>
          <w:rFonts w:ascii="Times New Roman" w:hAnsi="Times New Roman"/>
          <w:lang w:val="en-US"/>
        </w:rPr>
        <w:t>.</w:t>
      </w:r>
    </w:p>
    <w:p w14:paraId="67DC62E3" w14:textId="06B10D5B" w:rsidR="00CF072C" w:rsidRPr="00E041EA" w:rsidRDefault="006943A5" w:rsidP="00A973F5">
      <w:pPr>
        <w:pStyle w:val="ListParagraph"/>
        <w:keepNext/>
        <w:keepLines/>
        <w:numPr>
          <w:ilvl w:val="1"/>
          <w:numId w:val="16"/>
        </w:numPr>
        <w:tabs>
          <w:tab w:val="left" w:pos="851"/>
        </w:tabs>
        <w:ind w:left="709" w:hanging="709"/>
        <w:jc w:val="both"/>
        <w:rPr>
          <w:rFonts w:ascii="Times New Roman" w:hAnsi="Times New Roman"/>
          <w:lang w:val="en-US"/>
        </w:rPr>
      </w:pPr>
      <w:r w:rsidRPr="00E041EA">
        <w:rPr>
          <w:rFonts w:ascii="Times New Roman" w:hAnsi="Times New Roman"/>
          <w:lang w:val="en-US"/>
        </w:rPr>
        <w:t>Following the activity performed by the postdoctoral researcher, the cooperation partner shall submit the attestation to the Implementer of the research application that the postdoctoral researcher has performed the operations/ activities provided for by the agreement within the term provided for by the agreement and has attained the result within ____ days</w:t>
      </w:r>
      <w:r w:rsidR="002B133E" w:rsidRPr="00E041EA">
        <w:rPr>
          <w:rFonts w:ascii="Times New Roman" w:hAnsi="Times New Roman"/>
          <w:lang w:val="en-US"/>
        </w:rPr>
        <w:t>.</w:t>
      </w:r>
    </w:p>
    <w:p w14:paraId="0CCA9827" w14:textId="77777777" w:rsidR="00874A83" w:rsidRPr="00E041EA" w:rsidRDefault="00874A83" w:rsidP="00874A83">
      <w:pPr>
        <w:pStyle w:val="ListParagraph"/>
        <w:keepNext/>
        <w:keepLines/>
        <w:tabs>
          <w:tab w:val="left" w:pos="851"/>
        </w:tabs>
        <w:ind w:left="709"/>
        <w:jc w:val="both"/>
        <w:rPr>
          <w:rFonts w:ascii="Times New Roman" w:hAnsi="Times New Roman"/>
          <w:lang w:val="en-US"/>
        </w:rPr>
      </w:pPr>
    </w:p>
    <w:p w14:paraId="533BC30B" w14:textId="0A38E8D7" w:rsidR="001D2677" w:rsidRPr="00E041EA" w:rsidRDefault="00CE73DE" w:rsidP="00874A83">
      <w:pPr>
        <w:pStyle w:val="ListParagraph"/>
        <w:keepNext/>
        <w:keepLines/>
        <w:numPr>
          <w:ilvl w:val="0"/>
          <w:numId w:val="16"/>
        </w:numPr>
        <w:tabs>
          <w:tab w:val="left" w:pos="426"/>
        </w:tabs>
        <w:spacing w:after="0" w:line="240" w:lineRule="auto"/>
        <w:rPr>
          <w:rFonts w:ascii="Times New Roman" w:hAnsi="Times New Roman"/>
          <w:b/>
          <w:lang w:val="en-US"/>
        </w:rPr>
      </w:pPr>
      <w:r w:rsidRPr="00E041EA">
        <w:rPr>
          <w:rFonts w:ascii="Times New Roman" w:hAnsi="Times New Roman"/>
          <w:b/>
          <w:lang w:val="en-US"/>
        </w:rPr>
        <w:t>Duties of the Implementer of the research application</w:t>
      </w:r>
      <w:r w:rsidR="00B65043" w:rsidRPr="00E041EA">
        <w:rPr>
          <w:rFonts w:ascii="Times New Roman" w:hAnsi="Times New Roman"/>
          <w:b/>
          <w:lang w:val="en-US"/>
        </w:rPr>
        <w:t>:</w:t>
      </w:r>
    </w:p>
    <w:p w14:paraId="36B663A6" w14:textId="77777777" w:rsidR="00874A83" w:rsidRPr="00E041EA" w:rsidRDefault="00874A83" w:rsidP="00874A83">
      <w:pPr>
        <w:pStyle w:val="ListParagraph"/>
        <w:keepNext/>
        <w:keepLines/>
        <w:tabs>
          <w:tab w:val="left" w:pos="426"/>
        </w:tabs>
        <w:spacing w:after="0" w:line="240" w:lineRule="auto"/>
        <w:ind w:left="390"/>
        <w:rPr>
          <w:rFonts w:ascii="Times New Roman" w:hAnsi="Times New Roman"/>
          <w:b/>
          <w:lang w:val="en-US"/>
        </w:rPr>
      </w:pPr>
    </w:p>
    <w:p w14:paraId="0E19AB4D" w14:textId="507B6F8C" w:rsidR="002D0AC9" w:rsidRPr="00E041EA" w:rsidRDefault="00D30E6D" w:rsidP="000B30B0">
      <w:pPr>
        <w:spacing w:after="0" w:line="240" w:lineRule="auto"/>
        <w:ind w:left="709" w:hanging="709"/>
        <w:jc w:val="both"/>
        <w:rPr>
          <w:rFonts w:ascii="Times New Roman" w:hAnsi="Times New Roman"/>
          <w:lang w:val="en-US"/>
        </w:rPr>
      </w:pPr>
      <w:r w:rsidRPr="00E041EA">
        <w:rPr>
          <w:rFonts w:ascii="Times New Roman" w:hAnsi="Times New Roman"/>
          <w:lang w:val="en-US"/>
        </w:rPr>
        <w:t>4</w:t>
      </w:r>
      <w:r w:rsidR="000B30B0" w:rsidRPr="00E041EA">
        <w:rPr>
          <w:rFonts w:ascii="Times New Roman" w:hAnsi="Times New Roman"/>
          <w:lang w:val="en-US"/>
        </w:rPr>
        <w:t xml:space="preserve">.1.  </w:t>
      </w:r>
      <w:r w:rsidR="000B30B0" w:rsidRPr="00E041EA">
        <w:rPr>
          <w:rFonts w:ascii="Times New Roman" w:hAnsi="Times New Roman"/>
          <w:lang w:val="en-US"/>
        </w:rPr>
        <w:tab/>
      </w:r>
      <w:r w:rsidR="00CE73DE" w:rsidRPr="00E041EA">
        <w:rPr>
          <w:rFonts w:ascii="Times New Roman" w:hAnsi="Times New Roman"/>
          <w:lang w:val="en-US"/>
        </w:rPr>
        <w:t xml:space="preserve">The Implementer of the research application shall send the postdoctoral researcher for performance of the </w:t>
      </w:r>
      <w:r w:rsidR="00CE73DE" w:rsidRPr="00E041EA">
        <w:rPr>
          <w:rFonts w:ascii="Times New Roman" w:hAnsi="Times New Roman"/>
          <w:i/>
          <w:lang w:val="en-US"/>
        </w:rPr>
        <w:t>operation/ activity</w:t>
      </w:r>
      <w:r w:rsidR="00CE73DE" w:rsidRPr="00E041EA">
        <w:rPr>
          <w:rFonts w:ascii="Times New Roman" w:hAnsi="Times New Roman"/>
          <w:lang w:val="en-US"/>
        </w:rPr>
        <w:t xml:space="preserve"> envisaged within the project “</w:t>
      </w:r>
      <w:r w:rsidR="00CE73DE" w:rsidRPr="00E041EA">
        <w:rPr>
          <w:rFonts w:ascii="Times New Roman" w:hAnsi="Times New Roman"/>
          <w:i/>
          <w:lang w:val="en-US"/>
        </w:rPr>
        <w:t>Title</w:t>
      </w:r>
      <w:r w:rsidR="00CE73DE" w:rsidRPr="00E041EA">
        <w:rPr>
          <w:rFonts w:ascii="Times New Roman" w:hAnsi="Times New Roman"/>
          <w:lang w:val="en-US"/>
        </w:rPr>
        <w:t>”</w:t>
      </w:r>
      <w:r w:rsidR="00376845" w:rsidRPr="00E041EA">
        <w:rPr>
          <w:rFonts w:ascii="Times New Roman" w:hAnsi="Times New Roman"/>
          <w:lang w:val="en-US"/>
        </w:rPr>
        <w:t>.</w:t>
      </w:r>
    </w:p>
    <w:p w14:paraId="09CD7434" w14:textId="3F504C29" w:rsidR="001231A1" w:rsidRPr="00E041EA" w:rsidRDefault="001231A1" w:rsidP="000B30B0">
      <w:pPr>
        <w:spacing w:after="0" w:line="240" w:lineRule="auto"/>
        <w:ind w:left="709" w:hanging="709"/>
        <w:jc w:val="both"/>
        <w:rPr>
          <w:rFonts w:ascii="Times New Roman" w:hAnsi="Times New Roman"/>
          <w:lang w:val="en-US"/>
        </w:rPr>
      </w:pPr>
      <w:r w:rsidRPr="00E041EA">
        <w:rPr>
          <w:rFonts w:ascii="Times New Roman" w:hAnsi="Times New Roman"/>
          <w:lang w:val="en-US"/>
        </w:rPr>
        <w:t>4.2.</w:t>
      </w:r>
      <w:r w:rsidRPr="00E041EA">
        <w:rPr>
          <w:rFonts w:ascii="Times New Roman" w:hAnsi="Times New Roman"/>
          <w:lang w:val="en-US"/>
        </w:rPr>
        <w:tab/>
      </w:r>
      <w:r w:rsidR="00CE73DE" w:rsidRPr="00E041EA">
        <w:rPr>
          <w:rFonts w:ascii="Times New Roman" w:hAnsi="Times New Roman"/>
          <w:lang w:val="en-US"/>
        </w:rPr>
        <w:t>The Implementer of the research application shall brief the cooperation partner regarding the information contained in the research application and shall ensure that the cooperation partner is aware of its role in implementation of the research application</w:t>
      </w:r>
      <w:r w:rsidR="00376845" w:rsidRPr="00E041EA">
        <w:rPr>
          <w:rFonts w:ascii="Times New Roman" w:hAnsi="Times New Roman"/>
          <w:lang w:val="en-US"/>
        </w:rPr>
        <w:t>.</w:t>
      </w:r>
    </w:p>
    <w:p w14:paraId="29EFB074" w14:textId="42C4F964" w:rsidR="001231A1" w:rsidRPr="00E041EA" w:rsidRDefault="001231A1" w:rsidP="000B30B0">
      <w:pPr>
        <w:spacing w:after="0" w:line="240" w:lineRule="auto"/>
        <w:ind w:left="709" w:hanging="709"/>
        <w:jc w:val="both"/>
        <w:rPr>
          <w:rFonts w:ascii="Times New Roman" w:hAnsi="Times New Roman"/>
          <w:lang w:val="en-US"/>
        </w:rPr>
      </w:pPr>
      <w:r w:rsidRPr="00E041EA">
        <w:rPr>
          <w:rFonts w:ascii="Times New Roman" w:hAnsi="Times New Roman"/>
          <w:lang w:val="en-US"/>
        </w:rPr>
        <w:t>4.3.</w:t>
      </w:r>
      <w:r w:rsidRPr="00E041EA">
        <w:rPr>
          <w:rFonts w:ascii="Times New Roman" w:hAnsi="Times New Roman"/>
          <w:lang w:val="en-US"/>
        </w:rPr>
        <w:tab/>
      </w:r>
      <w:r w:rsidR="00CE73DE" w:rsidRPr="00E041EA">
        <w:rPr>
          <w:rFonts w:ascii="Times New Roman" w:hAnsi="Times New Roman"/>
          <w:lang w:val="en-US"/>
        </w:rPr>
        <w:t>The Implementer of the research application shall ensure that the cooperation partner is aware of its obligations in implementation of the research application</w:t>
      </w:r>
      <w:r w:rsidR="00376845" w:rsidRPr="00E041EA">
        <w:rPr>
          <w:rFonts w:ascii="Times New Roman" w:hAnsi="Times New Roman"/>
          <w:lang w:val="en-US"/>
        </w:rPr>
        <w:t>.</w:t>
      </w:r>
    </w:p>
    <w:p w14:paraId="6B512981" w14:textId="6BA84C01" w:rsidR="00B92A2B" w:rsidRPr="00E041EA" w:rsidRDefault="00D30E6D" w:rsidP="000B30B0">
      <w:pPr>
        <w:spacing w:after="0" w:line="240" w:lineRule="auto"/>
        <w:jc w:val="both"/>
        <w:rPr>
          <w:rFonts w:ascii="Times New Roman" w:hAnsi="Times New Roman"/>
          <w:lang w:val="en-US"/>
        </w:rPr>
      </w:pPr>
      <w:r w:rsidRPr="00E041EA">
        <w:rPr>
          <w:rFonts w:ascii="Times New Roman" w:hAnsi="Times New Roman"/>
          <w:lang w:val="en-US"/>
        </w:rPr>
        <w:t>4</w:t>
      </w:r>
      <w:r w:rsidR="002D0AC9" w:rsidRPr="00E041EA">
        <w:rPr>
          <w:rFonts w:ascii="Times New Roman" w:hAnsi="Times New Roman"/>
          <w:lang w:val="en-US"/>
        </w:rPr>
        <w:t>.</w:t>
      </w:r>
      <w:r w:rsidR="001231A1" w:rsidRPr="00E041EA">
        <w:rPr>
          <w:rFonts w:ascii="Times New Roman" w:hAnsi="Times New Roman"/>
          <w:lang w:val="en-US"/>
        </w:rPr>
        <w:t>4</w:t>
      </w:r>
      <w:r w:rsidR="002D0AC9" w:rsidRPr="00E041EA">
        <w:rPr>
          <w:rFonts w:ascii="Times New Roman" w:hAnsi="Times New Roman"/>
          <w:lang w:val="en-US"/>
        </w:rPr>
        <w:t xml:space="preserve">. </w:t>
      </w:r>
      <w:r w:rsidR="000B30B0" w:rsidRPr="00E041EA">
        <w:rPr>
          <w:rFonts w:ascii="Times New Roman" w:hAnsi="Times New Roman"/>
          <w:lang w:val="en-US"/>
        </w:rPr>
        <w:t xml:space="preserve"> </w:t>
      </w:r>
      <w:r w:rsidR="000B30B0" w:rsidRPr="00E041EA">
        <w:rPr>
          <w:rFonts w:ascii="Times New Roman" w:hAnsi="Times New Roman"/>
          <w:lang w:val="en-US"/>
        </w:rPr>
        <w:tab/>
      </w:r>
      <w:r w:rsidR="00CE73DE" w:rsidRPr="00E041EA">
        <w:rPr>
          <w:rFonts w:ascii="Times New Roman" w:hAnsi="Times New Roman"/>
          <w:lang w:val="en-US"/>
        </w:rPr>
        <w:t>The Implementer of the research application shall cover the accommodation expenses of the postdoctoral researcher</w:t>
      </w:r>
      <w:r w:rsidR="00376845" w:rsidRPr="00E041EA">
        <w:rPr>
          <w:rFonts w:ascii="Times New Roman" w:hAnsi="Times New Roman"/>
          <w:lang w:val="en-US"/>
        </w:rPr>
        <w:t>.</w:t>
      </w:r>
    </w:p>
    <w:p w14:paraId="23B23220" w14:textId="3A90A6EA" w:rsidR="00B65043" w:rsidRPr="00E041EA" w:rsidRDefault="00D30E6D" w:rsidP="000B30B0">
      <w:pPr>
        <w:spacing w:after="0" w:line="240" w:lineRule="auto"/>
        <w:ind w:left="720" w:hanging="720"/>
        <w:jc w:val="both"/>
        <w:rPr>
          <w:rFonts w:ascii="Times New Roman" w:hAnsi="Times New Roman"/>
          <w:lang w:val="en-US"/>
        </w:rPr>
      </w:pPr>
      <w:r w:rsidRPr="00E041EA">
        <w:rPr>
          <w:rFonts w:ascii="Times New Roman" w:hAnsi="Times New Roman"/>
          <w:lang w:val="en-US"/>
        </w:rPr>
        <w:t>4</w:t>
      </w:r>
      <w:r w:rsidR="00B65043" w:rsidRPr="00E041EA">
        <w:rPr>
          <w:rFonts w:ascii="Times New Roman" w:hAnsi="Times New Roman"/>
          <w:lang w:val="en-US"/>
        </w:rPr>
        <w:t>.</w:t>
      </w:r>
      <w:r w:rsidR="001231A1" w:rsidRPr="00E041EA">
        <w:rPr>
          <w:rFonts w:ascii="Times New Roman" w:hAnsi="Times New Roman"/>
          <w:lang w:val="en-US"/>
        </w:rPr>
        <w:t>5</w:t>
      </w:r>
      <w:r w:rsidR="00B65043" w:rsidRPr="00E041EA">
        <w:rPr>
          <w:rFonts w:ascii="Times New Roman" w:hAnsi="Times New Roman"/>
          <w:lang w:val="en-US"/>
        </w:rPr>
        <w:t xml:space="preserve">. </w:t>
      </w:r>
      <w:r w:rsidR="000B30B0" w:rsidRPr="00E041EA">
        <w:rPr>
          <w:rFonts w:ascii="Times New Roman" w:hAnsi="Times New Roman"/>
          <w:lang w:val="en-US"/>
        </w:rPr>
        <w:tab/>
      </w:r>
      <w:r w:rsidR="00CE73DE" w:rsidRPr="00E041EA">
        <w:rPr>
          <w:rFonts w:ascii="Times New Roman" w:hAnsi="Times New Roman"/>
          <w:lang w:val="en-US"/>
        </w:rPr>
        <w:t>The Implementer of the research application shall cover the costs of purchase of the materials required for performance of the postdoctoral research</w:t>
      </w:r>
      <w:r w:rsidR="006943A5" w:rsidRPr="00E041EA">
        <w:rPr>
          <w:rFonts w:ascii="Times New Roman" w:hAnsi="Times New Roman"/>
          <w:lang w:val="en-US"/>
        </w:rPr>
        <w:t xml:space="preserve">er’s operations/ activities, depreciation costs of equipment, etc. </w:t>
      </w:r>
      <w:r w:rsidR="00CE73DE" w:rsidRPr="00E041EA">
        <w:rPr>
          <w:rFonts w:ascii="Times New Roman" w:hAnsi="Times New Roman"/>
          <w:lang w:val="en-US"/>
        </w:rPr>
        <w:t>to the cooperation partner</w:t>
      </w:r>
      <w:r w:rsidR="003F32EE" w:rsidRPr="00E041EA">
        <w:rPr>
          <w:rFonts w:ascii="Times New Roman" w:hAnsi="Times New Roman"/>
          <w:lang w:val="en-US"/>
        </w:rPr>
        <w:t>.</w:t>
      </w:r>
    </w:p>
    <w:p w14:paraId="0639BDA3" w14:textId="77777777" w:rsidR="00B65043" w:rsidRPr="00E041EA" w:rsidRDefault="00B65043" w:rsidP="00B65043">
      <w:pPr>
        <w:spacing w:after="0" w:line="240" w:lineRule="auto"/>
        <w:jc w:val="both"/>
        <w:rPr>
          <w:rFonts w:ascii="Times New Roman" w:hAnsi="Times New Roman"/>
          <w:lang w:val="en-US"/>
        </w:rPr>
      </w:pPr>
    </w:p>
    <w:p w14:paraId="702CB8AE" w14:textId="77777777" w:rsidR="00835578" w:rsidRPr="00E041EA" w:rsidRDefault="00835578" w:rsidP="00B65043">
      <w:pPr>
        <w:spacing w:after="0" w:line="240" w:lineRule="auto"/>
        <w:jc w:val="both"/>
        <w:rPr>
          <w:rFonts w:ascii="Times New Roman" w:hAnsi="Times New Roman"/>
          <w:lang w:val="en-US"/>
        </w:rPr>
      </w:pPr>
    </w:p>
    <w:p w14:paraId="7EB5DA53" w14:textId="77777777" w:rsidR="00835578" w:rsidRPr="00E041EA" w:rsidRDefault="00835578" w:rsidP="00B65043">
      <w:pPr>
        <w:spacing w:after="0" w:line="240" w:lineRule="auto"/>
        <w:jc w:val="both"/>
        <w:rPr>
          <w:rFonts w:ascii="Times New Roman" w:hAnsi="Times New Roman"/>
          <w:lang w:val="en-US"/>
        </w:rPr>
      </w:pPr>
    </w:p>
    <w:p w14:paraId="2185B0BE" w14:textId="77777777" w:rsidR="00835578" w:rsidRPr="00E041EA" w:rsidRDefault="00835578" w:rsidP="00B65043">
      <w:pPr>
        <w:spacing w:after="0" w:line="240" w:lineRule="auto"/>
        <w:jc w:val="both"/>
        <w:rPr>
          <w:rFonts w:ascii="Times New Roman" w:hAnsi="Times New Roman"/>
          <w:lang w:val="en-US"/>
        </w:rPr>
      </w:pPr>
    </w:p>
    <w:p w14:paraId="20DA35FA" w14:textId="77777777" w:rsidR="00835578" w:rsidRPr="00E041EA" w:rsidRDefault="00835578" w:rsidP="00B65043">
      <w:pPr>
        <w:spacing w:after="0" w:line="240" w:lineRule="auto"/>
        <w:jc w:val="both"/>
        <w:rPr>
          <w:rFonts w:ascii="Times New Roman" w:hAnsi="Times New Roman"/>
          <w:lang w:val="en-US"/>
        </w:rPr>
      </w:pPr>
    </w:p>
    <w:p w14:paraId="6E558033" w14:textId="114C734E" w:rsidR="002D3C68" w:rsidRPr="00E041EA" w:rsidRDefault="00CE73DE" w:rsidP="00A52B6C">
      <w:pPr>
        <w:pStyle w:val="ListParagraph"/>
        <w:numPr>
          <w:ilvl w:val="0"/>
          <w:numId w:val="19"/>
        </w:numPr>
        <w:ind w:left="284" w:hanging="284"/>
        <w:jc w:val="both"/>
        <w:rPr>
          <w:rFonts w:ascii="Times New Roman" w:hAnsi="Times New Roman"/>
          <w:b/>
          <w:lang w:val="en-US"/>
        </w:rPr>
      </w:pPr>
      <w:r w:rsidRPr="00E041EA">
        <w:rPr>
          <w:rFonts w:ascii="Times New Roman" w:hAnsi="Times New Roman"/>
          <w:b/>
          <w:lang w:val="en-US"/>
        </w:rPr>
        <w:t>Financial provisions, procedure of settlement</w:t>
      </w:r>
      <w:r w:rsidR="00931AE5" w:rsidRPr="00E041EA">
        <w:rPr>
          <w:rFonts w:ascii="Times New Roman" w:hAnsi="Times New Roman"/>
          <w:b/>
          <w:lang w:val="en-US"/>
        </w:rPr>
        <w:t>:</w:t>
      </w:r>
    </w:p>
    <w:p w14:paraId="61241033" w14:textId="77777777" w:rsidR="00874A83" w:rsidRPr="00E041EA" w:rsidRDefault="00874A83" w:rsidP="00874A83">
      <w:pPr>
        <w:pStyle w:val="ListParagraph"/>
        <w:ind w:left="284"/>
        <w:jc w:val="both"/>
        <w:rPr>
          <w:rFonts w:ascii="Times New Roman" w:hAnsi="Times New Roman"/>
          <w:b/>
          <w:lang w:val="en-US"/>
        </w:rPr>
      </w:pPr>
    </w:p>
    <w:p w14:paraId="3F8E4F1E" w14:textId="3FE5275E" w:rsidR="00A52B6C" w:rsidRPr="00E041EA" w:rsidRDefault="00CE73DE" w:rsidP="000B30B0">
      <w:pPr>
        <w:pStyle w:val="ListParagraph"/>
        <w:numPr>
          <w:ilvl w:val="1"/>
          <w:numId w:val="19"/>
        </w:numPr>
        <w:ind w:hanging="750"/>
        <w:jc w:val="both"/>
        <w:rPr>
          <w:rFonts w:ascii="Times New Roman" w:hAnsi="Times New Roman"/>
          <w:b/>
          <w:lang w:val="en-US"/>
        </w:rPr>
      </w:pPr>
      <w:r w:rsidRPr="00E041EA">
        <w:rPr>
          <w:rFonts w:ascii="Times New Roman" w:hAnsi="Times New Roman"/>
          <w:lang w:val="en-US"/>
        </w:rPr>
        <w:t>The Implementer of the research application shall cover the following expenses to the Cooperation partner in the following amount (</w:t>
      </w:r>
      <w:r w:rsidRPr="00E041EA">
        <w:rPr>
          <w:rFonts w:ascii="Times New Roman" w:hAnsi="Times New Roman"/>
          <w:i/>
          <w:lang w:val="en-US"/>
        </w:rPr>
        <w:t>amount</w:t>
      </w:r>
      <w:r w:rsidRPr="00E041EA">
        <w:rPr>
          <w:rFonts w:ascii="Times New Roman" w:hAnsi="Times New Roman"/>
          <w:lang w:val="en-US"/>
        </w:rPr>
        <w:t>) EUR including the following</w:t>
      </w:r>
      <w:r w:rsidR="00EE3A42" w:rsidRPr="00E041EA">
        <w:rPr>
          <w:rFonts w:ascii="Times New Roman" w:hAnsi="Times New Roman"/>
          <w:lang w:val="en-US"/>
        </w:rPr>
        <w:t>:</w:t>
      </w:r>
    </w:p>
    <w:p w14:paraId="517DFC87" w14:textId="0C85EE81" w:rsidR="00EE3A42" w:rsidRPr="00E041EA" w:rsidRDefault="00CE73DE" w:rsidP="00874A83">
      <w:pPr>
        <w:pStyle w:val="ListParagraph"/>
        <w:numPr>
          <w:ilvl w:val="2"/>
          <w:numId w:val="19"/>
        </w:numPr>
        <w:ind w:hanging="401"/>
        <w:jc w:val="both"/>
        <w:rPr>
          <w:rFonts w:ascii="Times New Roman" w:hAnsi="Times New Roman"/>
          <w:b/>
          <w:i/>
          <w:lang w:val="en-US"/>
        </w:rPr>
      </w:pPr>
      <w:r w:rsidRPr="00E041EA">
        <w:rPr>
          <w:rFonts w:ascii="Times New Roman" w:hAnsi="Times New Roman"/>
          <w:i/>
          <w:lang w:val="en-US"/>
        </w:rPr>
        <w:t>Costs item</w:t>
      </w:r>
      <w:r w:rsidR="00EE3A42" w:rsidRPr="00E041EA">
        <w:rPr>
          <w:rFonts w:ascii="Times New Roman" w:hAnsi="Times New Roman"/>
          <w:i/>
          <w:lang w:val="en-US"/>
        </w:rPr>
        <w:t xml:space="preserve"> (</w:t>
      </w:r>
      <w:r w:rsidRPr="00E041EA">
        <w:rPr>
          <w:rFonts w:ascii="Times New Roman" w:hAnsi="Times New Roman"/>
          <w:i/>
          <w:lang w:val="en-US"/>
        </w:rPr>
        <w:t>amount</w:t>
      </w:r>
      <w:proofErr w:type="gramStart"/>
      <w:r w:rsidR="00EE3A42" w:rsidRPr="00E041EA">
        <w:rPr>
          <w:rFonts w:ascii="Times New Roman" w:hAnsi="Times New Roman"/>
          <w:i/>
          <w:lang w:val="en-US"/>
        </w:rPr>
        <w:t>)</w:t>
      </w:r>
      <w:r w:rsidR="00874A83" w:rsidRPr="00E041EA">
        <w:rPr>
          <w:rFonts w:ascii="Times New Roman" w:hAnsi="Times New Roman"/>
          <w:i/>
          <w:lang w:val="en-US"/>
        </w:rPr>
        <w:t>;</w:t>
      </w:r>
      <w:proofErr w:type="gramEnd"/>
    </w:p>
    <w:p w14:paraId="694D9D95" w14:textId="104D3851" w:rsidR="00EE3A42" w:rsidRPr="00E041EA" w:rsidRDefault="00CE73DE" w:rsidP="00874A83">
      <w:pPr>
        <w:pStyle w:val="ListParagraph"/>
        <w:numPr>
          <w:ilvl w:val="2"/>
          <w:numId w:val="19"/>
        </w:numPr>
        <w:ind w:hanging="401"/>
        <w:jc w:val="both"/>
        <w:rPr>
          <w:rFonts w:ascii="Times New Roman" w:hAnsi="Times New Roman"/>
          <w:b/>
          <w:lang w:val="en-US"/>
        </w:rPr>
      </w:pPr>
      <w:r w:rsidRPr="00E041EA">
        <w:rPr>
          <w:rFonts w:ascii="Times New Roman" w:hAnsi="Times New Roman"/>
          <w:i/>
          <w:lang w:val="en-US"/>
        </w:rPr>
        <w:t>Costs item (amount</w:t>
      </w:r>
      <w:r w:rsidR="00EE3A42" w:rsidRPr="00E041EA">
        <w:rPr>
          <w:rFonts w:ascii="Times New Roman" w:hAnsi="Times New Roman"/>
          <w:i/>
          <w:lang w:val="en-US"/>
        </w:rPr>
        <w:t>)</w:t>
      </w:r>
      <w:r w:rsidR="00EE3A42" w:rsidRPr="00E041EA">
        <w:rPr>
          <w:rFonts w:ascii="Times New Roman" w:hAnsi="Times New Roman"/>
          <w:lang w:val="en-US"/>
        </w:rPr>
        <w:t>.</w:t>
      </w:r>
    </w:p>
    <w:p w14:paraId="61A35576" w14:textId="016FFA62" w:rsidR="00EE3A42" w:rsidRPr="00E041EA" w:rsidRDefault="00CE73DE" w:rsidP="000B30B0">
      <w:pPr>
        <w:pStyle w:val="ListParagraph"/>
        <w:numPr>
          <w:ilvl w:val="1"/>
          <w:numId w:val="19"/>
        </w:numPr>
        <w:ind w:hanging="750"/>
        <w:jc w:val="both"/>
        <w:rPr>
          <w:rFonts w:ascii="Times New Roman" w:hAnsi="Times New Roman"/>
          <w:lang w:val="en-US"/>
        </w:rPr>
      </w:pPr>
      <w:r w:rsidRPr="00E041EA">
        <w:rPr>
          <w:rFonts w:ascii="Times New Roman" w:hAnsi="Times New Roman"/>
          <w:lang w:val="en-US"/>
        </w:rPr>
        <w:t>The Implementer of the research application shall make payment to the Cooperation partner within (</w:t>
      </w:r>
      <w:r w:rsidRPr="00E041EA">
        <w:rPr>
          <w:rFonts w:ascii="Times New Roman" w:hAnsi="Times New Roman"/>
          <w:i/>
          <w:lang w:val="en-US"/>
        </w:rPr>
        <w:t>term</w:t>
      </w:r>
      <w:r w:rsidR="000B30B0" w:rsidRPr="00E041EA">
        <w:rPr>
          <w:rFonts w:ascii="Times New Roman" w:hAnsi="Times New Roman"/>
          <w:lang w:val="en-US"/>
        </w:rPr>
        <w:t>)</w:t>
      </w:r>
      <w:r w:rsidR="00874A83" w:rsidRPr="00E041EA">
        <w:rPr>
          <w:rFonts w:ascii="Times New Roman" w:hAnsi="Times New Roman"/>
          <w:lang w:val="en-US"/>
        </w:rPr>
        <w:t>.</w:t>
      </w:r>
      <w:r w:rsidR="000B30B0" w:rsidRPr="00E041EA">
        <w:rPr>
          <w:rFonts w:ascii="Times New Roman" w:hAnsi="Times New Roman"/>
          <w:lang w:val="en-US"/>
        </w:rPr>
        <w:t xml:space="preserve"> </w:t>
      </w:r>
    </w:p>
    <w:p w14:paraId="52128521" w14:textId="77777777" w:rsidR="000B30B0" w:rsidRPr="00E041EA" w:rsidRDefault="000B30B0" w:rsidP="001D2677">
      <w:pPr>
        <w:pStyle w:val="ListParagraph"/>
        <w:widowControl w:val="0"/>
        <w:tabs>
          <w:tab w:val="left" w:pos="-360"/>
          <w:tab w:val="left" w:pos="426"/>
        </w:tabs>
        <w:spacing w:before="120" w:after="240"/>
        <w:ind w:left="0"/>
        <w:jc w:val="both"/>
        <w:rPr>
          <w:rFonts w:ascii="Times New Roman" w:hAnsi="Times New Roman"/>
          <w:b/>
          <w:lang w:val="en-US" w:eastAsia="en-GB"/>
        </w:rPr>
      </w:pPr>
    </w:p>
    <w:p w14:paraId="2B8A2718" w14:textId="0C1D53E4" w:rsidR="001D2677" w:rsidRPr="00E041EA" w:rsidRDefault="001B490D" w:rsidP="001D2677">
      <w:pPr>
        <w:pStyle w:val="ListParagraph"/>
        <w:widowControl w:val="0"/>
        <w:tabs>
          <w:tab w:val="left" w:pos="-360"/>
          <w:tab w:val="left" w:pos="426"/>
        </w:tabs>
        <w:spacing w:before="120" w:after="240"/>
        <w:ind w:left="0"/>
        <w:jc w:val="both"/>
        <w:rPr>
          <w:rFonts w:ascii="Times New Roman" w:hAnsi="Times New Roman"/>
          <w:b/>
          <w:lang w:val="en-US" w:eastAsia="en-GB"/>
        </w:rPr>
      </w:pPr>
      <w:r w:rsidRPr="00E041EA">
        <w:rPr>
          <w:rFonts w:ascii="Times New Roman" w:hAnsi="Times New Roman"/>
          <w:b/>
          <w:lang w:val="en-US" w:eastAsia="en-GB"/>
        </w:rPr>
        <w:t>6</w:t>
      </w:r>
      <w:r w:rsidR="001D2677" w:rsidRPr="00E041EA">
        <w:rPr>
          <w:rFonts w:ascii="Times New Roman" w:hAnsi="Times New Roman"/>
          <w:b/>
          <w:lang w:val="en-US" w:eastAsia="en-GB"/>
        </w:rPr>
        <w:t>.</w:t>
      </w:r>
      <w:r w:rsidR="001D2677" w:rsidRPr="00E041EA">
        <w:rPr>
          <w:rFonts w:ascii="Times New Roman" w:hAnsi="Times New Roman"/>
          <w:b/>
          <w:lang w:val="en-US" w:eastAsia="en-GB"/>
        </w:rPr>
        <w:tab/>
      </w:r>
      <w:r w:rsidR="00363F96" w:rsidRPr="00E041EA">
        <w:rPr>
          <w:rFonts w:ascii="Times New Roman" w:hAnsi="Times New Roman"/>
          <w:b/>
          <w:lang w:val="en-US" w:eastAsia="en-GB"/>
        </w:rPr>
        <w:t>Inform</w:t>
      </w:r>
      <w:r w:rsidR="004C5846" w:rsidRPr="00E041EA">
        <w:rPr>
          <w:rFonts w:ascii="Times New Roman" w:hAnsi="Times New Roman"/>
          <w:b/>
          <w:lang w:val="en-US" w:eastAsia="en-GB"/>
        </w:rPr>
        <w:t>ation</w:t>
      </w:r>
      <w:r w:rsidR="00874A83" w:rsidRPr="00E041EA">
        <w:rPr>
          <w:rFonts w:ascii="Times New Roman" w:hAnsi="Times New Roman"/>
          <w:b/>
          <w:lang w:val="en-US" w:eastAsia="en-GB"/>
        </w:rPr>
        <w:t>:</w:t>
      </w:r>
    </w:p>
    <w:p w14:paraId="6E0A90F8" w14:textId="77777777" w:rsidR="0069533D" w:rsidRPr="00E041EA" w:rsidRDefault="0069533D" w:rsidP="001D2677">
      <w:pPr>
        <w:pStyle w:val="ListParagraph"/>
        <w:widowControl w:val="0"/>
        <w:tabs>
          <w:tab w:val="left" w:pos="-360"/>
          <w:tab w:val="left" w:pos="426"/>
        </w:tabs>
        <w:spacing w:before="120" w:after="240"/>
        <w:ind w:left="0"/>
        <w:jc w:val="both"/>
        <w:rPr>
          <w:rFonts w:ascii="Times New Roman" w:hAnsi="Times New Roman"/>
          <w:b/>
          <w:lang w:val="en-US" w:eastAsia="en-GB"/>
        </w:rPr>
      </w:pPr>
    </w:p>
    <w:p w14:paraId="26685E5A" w14:textId="08F85523" w:rsidR="0069533D" w:rsidRPr="00E041EA" w:rsidRDefault="001B490D" w:rsidP="00874A83">
      <w:pPr>
        <w:pStyle w:val="ListParagraph"/>
        <w:keepNext/>
        <w:keepLines/>
        <w:widowControl w:val="0"/>
        <w:tabs>
          <w:tab w:val="left" w:pos="709"/>
          <w:tab w:val="left" w:pos="993"/>
        </w:tabs>
        <w:spacing w:after="120"/>
        <w:ind w:left="709" w:hanging="709"/>
        <w:contextualSpacing w:val="0"/>
        <w:jc w:val="both"/>
        <w:rPr>
          <w:rFonts w:ascii="Times New Roman" w:hAnsi="Times New Roman"/>
          <w:lang w:val="en-US"/>
        </w:rPr>
      </w:pPr>
      <w:r w:rsidRPr="00E041EA">
        <w:rPr>
          <w:rFonts w:ascii="Times New Roman" w:hAnsi="Times New Roman"/>
          <w:lang w:val="en-US"/>
        </w:rPr>
        <w:t>6</w:t>
      </w:r>
      <w:r w:rsidR="009D5C66" w:rsidRPr="00E041EA">
        <w:rPr>
          <w:rFonts w:ascii="Times New Roman" w:hAnsi="Times New Roman"/>
          <w:lang w:val="en-US"/>
        </w:rPr>
        <w:t>.</w:t>
      </w:r>
      <w:r w:rsidR="0069533D" w:rsidRPr="00E041EA">
        <w:rPr>
          <w:rFonts w:ascii="Times New Roman" w:hAnsi="Times New Roman"/>
          <w:lang w:val="en-US"/>
        </w:rPr>
        <w:t>1.</w:t>
      </w:r>
      <w:r w:rsidR="0069533D" w:rsidRPr="00E041EA">
        <w:rPr>
          <w:rFonts w:ascii="Times New Roman" w:hAnsi="Times New Roman"/>
          <w:lang w:val="en-US"/>
        </w:rPr>
        <w:tab/>
      </w:r>
      <w:r w:rsidR="004C5846" w:rsidRPr="00E041EA">
        <w:rPr>
          <w:rFonts w:ascii="Times New Roman" w:hAnsi="Times New Roman"/>
          <w:lang w:val="en-US"/>
        </w:rPr>
        <w:t>Scientific advice</w:t>
      </w:r>
    </w:p>
    <w:p w14:paraId="0CF857AC" w14:textId="6DA145C6" w:rsidR="0069533D" w:rsidRPr="00E041EA" w:rsidRDefault="00874A83" w:rsidP="00874A83">
      <w:pPr>
        <w:pStyle w:val="ListParagraph"/>
        <w:widowControl w:val="0"/>
        <w:tabs>
          <w:tab w:val="left" w:pos="709"/>
        </w:tabs>
        <w:spacing w:after="120"/>
        <w:ind w:left="709" w:hanging="709"/>
        <w:contextualSpacing w:val="0"/>
        <w:jc w:val="both"/>
        <w:rPr>
          <w:rFonts w:ascii="Times New Roman" w:hAnsi="Times New Roman"/>
          <w:lang w:val="en-US" w:eastAsia="en-GB"/>
        </w:rPr>
      </w:pPr>
      <w:r w:rsidRPr="00E041EA">
        <w:rPr>
          <w:rFonts w:ascii="Times New Roman" w:hAnsi="Times New Roman"/>
          <w:lang w:val="en-US"/>
        </w:rPr>
        <w:tab/>
      </w:r>
      <w:r w:rsidR="004C5846" w:rsidRPr="00E041EA">
        <w:rPr>
          <w:rFonts w:ascii="Times New Roman" w:hAnsi="Times New Roman"/>
          <w:lang w:val="en-US"/>
        </w:rPr>
        <w:t>The Cooperation partner shall provide support to the postdoctoral researcher in the research work, training and technical assistance for using equipment</w:t>
      </w:r>
      <w:r w:rsidR="00363F96" w:rsidRPr="00E041EA">
        <w:rPr>
          <w:rFonts w:ascii="Times New Roman" w:hAnsi="Times New Roman"/>
          <w:lang w:val="en-US"/>
        </w:rPr>
        <w:t xml:space="preserve">. </w:t>
      </w:r>
      <w:r w:rsidR="004C5846" w:rsidRPr="00E041EA">
        <w:rPr>
          <w:rFonts w:ascii="Times New Roman" w:hAnsi="Times New Roman"/>
          <w:lang w:val="en-US"/>
        </w:rPr>
        <w:t>Information and assistance shall be provided by the following persons</w:t>
      </w:r>
      <w:r w:rsidR="00363F96" w:rsidRPr="00E041EA">
        <w:rPr>
          <w:rFonts w:ascii="Times New Roman" w:hAnsi="Times New Roman"/>
          <w:lang w:val="en-US"/>
        </w:rPr>
        <w:t>:</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544"/>
        <w:gridCol w:w="2762"/>
        <w:gridCol w:w="2766"/>
      </w:tblGrid>
      <w:tr w:rsidR="004C5846" w:rsidRPr="00E041EA" w14:paraId="247145F2" w14:textId="77777777" w:rsidTr="00F64458">
        <w:trPr>
          <w:trHeight w:val="388"/>
        </w:trPr>
        <w:tc>
          <w:tcPr>
            <w:tcW w:w="3544" w:type="dxa"/>
            <w:shd w:val="clear" w:color="auto" w:fill="C5E0B3" w:themeFill="accent6" w:themeFillTint="66"/>
          </w:tcPr>
          <w:p w14:paraId="2E482512" w14:textId="3877AFA2" w:rsidR="004C5846" w:rsidRPr="00F64458" w:rsidRDefault="004C5846"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Person in the Cooperation partner’s institution (name, surname)</w:t>
            </w:r>
          </w:p>
        </w:tc>
        <w:tc>
          <w:tcPr>
            <w:tcW w:w="2762" w:type="dxa"/>
            <w:shd w:val="clear" w:color="auto" w:fill="C5E0B3" w:themeFill="accent6" w:themeFillTint="66"/>
          </w:tcPr>
          <w:p w14:paraId="3DE2BB39" w14:textId="77777777" w:rsidR="004C5846" w:rsidRPr="00F64458" w:rsidRDefault="004C5846"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Contacts</w:t>
            </w:r>
          </w:p>
          <w:p w14:paraId="72938E83" w14:textId="3E354EAD" w:rsidR="004C5846" w:rsidRPr="00F64458" w:rsidRDefault="004C5846"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(e-mail address, telephone No.)</w:t>
            </w:r>
          </w:p>
        </w:tc>
        <w:tc>
          <w:tcPr>
            <w:tcW w:w="2766" w:type="dxa"/>
            <w:shd w:val="clear" w:color="auto" w:fill="C5E0B3" w:themeFill="accent6" w:themeFillTint="66"/>
          </w:tcPr>
          <w:p w14:paraId="21CF3000" w14:textId="1DF49EE8" w:rsidR="004C5846" w:rsidRPr="00F64458" w:rsidRDefault="004C5846"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Additional information</w:t>
            </w:r>
          </w:p>
        </w:tc>
      </w:tr>
      <w:tr w:rsidR="009D5C66" w:rsidRPr="00E041EA" w14:paraId="6B3B5909" w14:textId="77777777" w:rsidTr="00AE784E">
        <w:trPr>
          <w:trHeight w:val="422"/>
        </w:trPr>
        <w:tc>
          <w:tcPr>
            <w:tcW w:w="3544" w:type="dxa"/>
            <w:shd w:val="clear" w:color="auto" w:fill="auto"/>
          </w:tcPr>
          <w:p w14:paraId="28951581" w14:textId="77777777" w:rsidR="00C36422" w:rsidRPr="00E041EA" w:rsidRDefault="00C36422" w:rsidP="00EC2953">
            <w:pPr>
              <w:rPr>
                <w:rFonts w:ascii="Times New Roman" w:hAnsi="Times New Roman"/>
                <w:lang w:val="en-US"/>
              </w:rPr>
            </w:pPr>
          </w:p>
        </w:tc>
        <w:tc>
          <w:tcPr>
            <w:tcW w:w="2762" w:type="dxa"/>
            <w:shd w:val="clear" w:color="auto" w:fill="auto"/>
          </w:tcPr>
          <w:p w14:paraId="7A66BF5D" w14:textId="77777777" w:rsidR="00C36422" w:rsidRPr="00E041EA" w:rsidRDefault="00C36422" w:rsidP="00EC2953">
            <w:pPr>
              <w:rPr>
                <w:rFonts w:ascii="Times New Roman" w:hAnsi="Times New Roman"/>
                <w:lang w:val="en-US"/>
              </w:rPr>
            </w:pPr>
          </w:p>
        </w:tc>
        <w:tc>
          <w:tcPr>
            <w:tcW w:w="2766" w:type="dxa"/>
            <w:shd w:val="clear" w:color="auto" w:fill="auto"/>
          </w:tcPr>
          <w:p w14:paraId="52C85A41" w14:textId="114620B3" w:rsidR="00C36422" w:rsidRPr="00E041EA" w:rsidRDefault="004C5846" w:rsidP="00EC2953">
            <w:pPr>
              <w:rPr>
                <w:rFonts w:ascii="Times New Roman" w:hAnsi="Times New Roman"/>
                <w:lang w:val="en-US"/>
              </w:rPr>
            </w:pPr>
            <w:r w:rsidRPr="00E041EA">
              <w:rPr>
                <w:rFonts w:ascii="Times New Roman" w:hAnsi="Times New Roman"/>
                <w:lang w:val="en-US"/>
              </w:rPr>
              <w:t xml:space="preserve">Scientific adviser </w:t>
            </w:r>
          </w:p>
        </w:tc>
      </w:tr>
      <w:tr w:rsidR="00C36422" w:rsidRPr="00E041EA" w14:paraId="0E04C316" w14:textId="77777777" w:rsidTr="00AE784E">
        <w:trPr>
          <w:trHeight w:val="422"/>
        </w:trPr>
        <w:tc>
          <w:tcPr>
            <w:tcW w:w="3544" w:type="dxa"/>
            <w:shd w:val="clear" w:color="auto" w:fill="auto"/>
          </w:tcPr>
          <w:p w14:paraId="5ED39DE9" w14:textId="77777777" w:rsidR="00C36422" w:rsidRPr="00E041EA" w:rsidRDefault="00C36422" w:rsidP="00EC2953">
            <w:pPr>
              <w:rPr>
                <w:rFonts w:ascii="Times New Roman" w:hAnsi="Times New Roman"/>
                <w:lang w:val="en-US"/>
              </w:rPr>
            </w:pPr>
          </w:p>
        </w:tc>
        <w:tc>
          <w:tcPr>
            <w:tcW w:w="2762" w:type="dxa"/>
            <w:shd w:val="clear" w:color="auto" w:fill="auto"/>
          </w:tcPr>
          <w:p w14:paraId="775DE65B" w14:textId="77777777" w:rsidR="00C36422" w:rsidRPr="00E041EA" w:rsidRDefault="00C36422" w:rsidP="00EC2953">
            <w:pPr>
              <w:rPr>
                <w:rFonts w:ascii="Times New Roman" w:hAnsi="Times New Roman"/>
                <w:lang w:val="en-US"/>
              </w:rPr>
            </w:pPr>
          </w:p>
        </w:tc>
        <w:tc>
          <w:tcPr>
            <w:tcW w:w="2766" w:type="dxa"/>
            <w:shd w:val="clear" w:color="auto" w:fill="auto"/>
          </w:tcPr>
          <w:p w14:paraId="685B34C8" w14:textId="77777777" w:rsidR="00C36422" w:rsidRPr="00E041EA" w:rsidRDefault="00C36422" w:rsidP="00EC2953">
            <w:pPr>
              <w:rPr>
                <w:rFonts w:ascii="Times New Roman" w:hAnsi="Times New Roman"/>
                <w:lang w:val="en-US"/>
              </w:rPr>
            </w:pPr>
          </w:p>
        </w:tc>
      </w:tr>
    </w:tbl>
    <w:p w14:paraId="67BCE214" w14:textId="77777777" w:rsidR="001D2677" w:rsidRPr="00E041EA" w:rsidRDefault="001D2677" w:rsidP="00874A83">
      <w:pPr>
        <w:keepNext/>
        <w:keepLines/>
        <w:widowControl w:val="0"/>
        <w:tabs>
          <w:tab w:val="left" w:pos="-360"/>
        </w:tabs>
        <w:spacing w:after="0"/>
        <w:jc w:val="both"/>
        <w:rPr>
          <w:rFonts w:ascii="Times New Roman" w:hAnsi="Times New Roman"/>
          <w:lang w:val="en-US" w:eastAsia="en-GB"/>
        </w:rPr>
      </w:pPr>
    </w:p>
    <w:p w14:paraId="543A1738" w14:textId="4010BDFB" w:rsidR="001D2677" w:rsidRPr="00E041EA" w:rsidRDefault="001B490D" w:rsidP="00874A83">
      <w:pPr>
        <w:keepNext/>
        <w:keepLines/>
        <w:widowControl w:val="0"/>
        <w:tabs>
          <w:tab w:val="left" w:pos="-360"/>
        </w:tabs>
        <w:spacing w:after="120"/>
        <w:jc w:val="both"/>
        <w:rPr>
          <w:rFonts w:ascii="Times New Roman" w:hAnsi="Times New Roman"/>
          <w:lang w:val="en-US"/>
        </w:rPr>
      </w:pPr>
      <w:r w:rsidRPr="00E041EA">
        <w:rPr>
          <w:rFonts w:ascii="Times New Roman" w:hAnsi="Times New Roman"/>
          <w:lang w:val="en-US"/>
        </w:rPr>
        <w:t>6</w:t>
      </w:r>
      <w:r w:rsidR="009D5C66" w:rsidRPr="00E041EA">
        <w:rPr>
          <w:rFonts w:ascii="Times New Roman" w:hAnsi="Times New Roman"/>
          <w:lang w:val="en-US"/>
        </w:rPr>
        <w:t>.</w:t>
      </w:r>
      <w:r w:rsidR="00E35862" w:rsidRPr="00E041EA">
        <w:rPr>
          <w:rFonts w:ascii="Times New Roman" w:hAnsi="Times New Roman"/>
          <w:lang w:val="en-US"/>
        </w:rPr>
        <w:t>2</w:t>
      </w:r>
      <w:r w:rsidRPr="00E041EA">
        <w:rPr>
          <w:rFonts w:ascii="Times New Roman" w:hAnsi="Times New Roman"/>
          <w:lang w:val="en-US"/>
        </w:rPr>
        <w:t xml:space="preserve">. </w:t>
      </w:r>
      <w:r w:rsidR="004E258F" w:rsidRPr="00E041EA">
        <w:rPr>
          <w:rFonts w:ascii="Times New Roman" w:hAnsi="Times New Roman"/>
          <w:lang w:val="en-US"/>
        </w:rPr>
        <w:t>Insurance</w:t>
      </w:r>
    </w:p>
    <w:p w14:paraId="5399A625" w14:textId="678BFDE7" w:rsidR="001D2677" w:rsidRPr="00E041EA" w:rsidRDefault="004E258F" w:rsidP="0069533D">
      <w:pPr>
        <w:pStyle w:val="ListParagraph"/>
        <w:widowControl w:val="0"/>
        <w:tabs>
          <w:tab w:val="left" w:pos="-360"/>
        </w:tabs>
        <w:spacing w:after="120"/>
        <w:ind w:left="709"/>
        <w:contextualSpacing w:val="0"/>
        <w:jc w:val="both"/>
        <w:rPr>
          <w:rFonts w:ascii="Times New Roman" w:hAnsi="Times New Roman"/>
          <w:lang w:val="en-US" w:eastAsia="en-GB"/>
        </w:rPr>
      </w:pPr>
      <w:r w:rsidRPr="00E041EA">
        <w:rPr>
          <w:rFonts w:ascii="Times New Roman" w:hAnsi="Times New Roman"/>
          <w:lang w:val="en-US"/>
        </w:rPr>
        <w:t xml:space="preserve">The Cooperation partner shall </w:t>
      </w:r>
      <w:proofErr w:type="gramStart"/>
      <w:r w:rsidRPr="00E041EA">
        <w:rPr>
          <w:rFonts w:ascii="Times New Roman" w:hAnsi="Times New Roman"/>
          <w:lang w:val="en-US"/>
        </w:rPr>
        <w:t>provide assistance for</w:t>
      </w:r>
      <w:proofErr w:type="gramEnd"/>
      <w:r w:rsidRPr="00E041EA">
        <w:rPr>
          <w:rFonts w:ascii="Times New Roman" w:hAnsi="Times New Roman"/>
          <w:lang w:val="en-US"/>
        </w:rPr>
        <w:t xml:space="preserve"> obtaining an insurance policy and shall notify the postdoctoral researcher in cases when insurance does not cover expenses automatically, as well as notify and train the postdoctoral researcher regarding security measures</w:t>
      </w:r>
      <w:r w:rsidR="00363F96" w:rsidRPr="00E041EA">
        <w:rPr>
          <w:rFonts w:ascii="Times New Roman" w:hAnsi="Times New Roman"/>
          <w:lang w:val="en-US"/>
        </w:rPr>
        <w:t>.</w:t>
      </w:r>
      <w:r w:rsidR="001D2677" w:rsidRPr="00E041EA">
        <w:rPr>
          <w:rFonts w:ascii="Times New Roman" w:hAnsi="Times New Roman"/>
          <w:lang w:val="en-US"/>
        </w:rPr>
        <w:t xml:space="preserve"> </w:t>
      </w:r>
      <w:r w:rsidRPr="00E041EA">
        <w:rPr>
          <w:rFonts w:ascii="Times New Roman" w:hAnsi="Times New Roman"/>
          <w:lang w:val="en-US"/>
        </w:rPr>
        <w:t>Information and assistance shall be provided by the following persons</w:t>
      </w:r>
      <w:r w:rsidR="00363F96" w:rsidRPr="00E041EA">
        <w:rPr>
          <w:rFonts w:ascii="Times New Roman" w:hAnsi="Times New Roman"/>
          <w:lang w:val="en-US"/>
        </w:rPr>
        <w:t xml:space="preserve">: </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187"/>
        <w:gridCol w:w="2766"/>
      </w:tblGrid>
      <w:tr w:rsidR="004E258F" w:rsidRPr="00E041EA" w14:paraId="091A8056" w14:textId="77777777" w:rsidTr="00F64458">
        <w:trPr>
          <w:trHeight w:val="412"/>
        </w:trPr>
        <w:tc>
          <w:tcPr>
            <w:tcW w:w="3119" w:type="dxa"/>
            <w:shd w:val="clear" w:color="auto" w:fill="C5E0B3" w:themeFill="accent6" w:themeFillTint="66"/>
          </w:tcPr>
          <w:p w14:paraId="4887BB5F" w14:textId="7DEBCEFF" w:rsidR="004E258F" w:rsidRPr="00F64458" w:rsidRDefault="004E258F"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Person in the Cooperation partner’s institution (name, surname)</w:t>
            </w:r>
          </w:p>
        </w:tc>
        <w:tc>
          <w:tcPr>
            <w:tcW w:w="3187" w:type="dxa"/>
            <w:shd w:val="clear" w:color="auto" w:fill="C5E0B3" w:themeFill="accent6" w:themeFillTint="66"/>
          </w:tcPr>
          <w:p w14:paraId="3A96CD6D" w14:textId="77777777" w:rsidR="004E258F" w:rsidRPr="00F64458" w:rsidRDefault="004E258F"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Contacts</w:t>
            </w:r>
          </w:p>
          <w:p w14:paraId="28292499" w14:textId="4653AA03" w:rsidR="004E258F" w:rsidRPr="00F64458" w:rsidRDefault="004E258F"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(e-mail address, telephone No.)</w:t>
            </w:r>
          </w:p>
        </w:tc>
        <w:tc>
          <w:tcPr>
            <w:tcW w:w="2766" w:type="dxa"/>
            <w:shd w:val="clear" w:color="auto" w:fill="C5E0B3" w:themeFill="accent6" w:themeFillTint="66"/>
          </w:tcPr>
          <w:p w14:paraId="4D6DD1E8" w14:textId="38352C84" w:rsidR="004E258F" w:rsidRPr="00F64458" w:rsidRDefault="004E258F"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Additional information</w:t>
            </w:r>
          </w:p>
        </w:tc>
      </w:tr>
      <w:tr w:rsidR="009D5C66" w:rsidRPr="00E041EA" w14:paraId="5DE036DF" w14:textId="77777777" w:rsidTr="00AE784E">
        <w:trPr>
          <w:trHeight w:val="422"/>
        </w:trPr>
        <w:tc>
          <w:tcPr>
            <w:tcW w:w="3119" w:type="dxa"/>
            <w:shd w:val="clear" w:color="auto" w:fill="auto"/>
          </w:tcPr>
          <w:p w14:paraId="58BA088E" w14:textId="77777777" w:rsidR="001D2677" w:rsidRPr="00E041EA" w:rsidRDefault="001D2677" w:rsidP="00EC2953">
            <w:pPr>
              <w:rPr>
                <w:rFonts w:ascii="Times New Roman" w:hAnsi="Times New Roman"/>
                <w:lang w:val="en-US"/>
              </w:rPr>
            </w:pPr>
          </w:p>
        </w:tc>
        <w:tc>
          <w:tcPr>
            <w:tcW w:w="3187" w:type="dxa"/>
            <w:shd w:val="clear" w:color="auto" w:fill="auto"/>
          </w:tcPr>
          <w:p w14:paraId="73E71AF5" w14:textId="77777777" w:rsidR="001D2677" w:rsidRPr="00E041EA" w:rsidRDefault="001D2677" w:rsidP="00EC2953">
            <w:pPr>
              <w:rPr>
                <w:rFonts w:ascii="Times New Roman" w:hAnsi="Times New Roman"/>
                <w:lang w:val="en-US"/>
              </w:rPr>
            </w:pPr>
          </w:p>
        </w:tc>
        <w:tc>
          <w:tcPr>
            <w:tcW w:w="2766" w:type="dxa"/>
            <w:shd w:val="clear" w:color="auto" w:fill="auto"/>
          </w:tcPr>
          <w:p w14:paraId="04020E03" w14:textId="77777777" w:rsidR="001D2677" w:rsidRPr="00E041EA" w:rsidRDefault="001D2677" w:rsidP="00EC2953">
            <w:pPr>
              <w:rPr>
                <w:rFonts w:ascii="Times New Roman" w:hAnsi="Times New Roman"/>
                <w:lang w:val="en-US"/>
              </w:rPr>
            </w:pPr>
          </w:p>
        </w:tc>
      </w:tr>
      <w:tr w:rsidR="001D2677" w:rsidRPr="00E041EA" w14:paraId="77A707E7" w14:textId="77777777" w:rsidTr="00AE784E">
        <w:trPr>
          <w:trHeight w:val="422"/>
        </w:trPr>
        <w:tc>
          <w:tcPr>
            <w:tcW w:w="3119" w:type="dxa"/>
            <w:shd w:val="clear" w:color="auto" w:fill="auto"/>
          </w:tcPr>
          <w:p w14:paraId="7DA5E22C" w14:textId="77777777" w:rsidR="001D2677" w:rsidRPr="00E041EA" w:rsidRDefault="001D2677" w:rsidP="00EC2953">
            <w:pPr>
              <w:rPr>
                <w:rFonts w:ascii="Times New Roman" w:hAnsi="Times New Roman"/>
                <w:lang w:val="en-US"/>
              </w:rPr>
            </w:pPr>
          </w:p>
        </w:tc>
        <w:tc>
          <w:tcPr>
            <w:tcW w:w="3187" w:type="dxa"/>
            <w:shd w:val="clear" w:color="auto" w:fill="auto"/>
          </w:tcPr>
          <w:p w14:paraId="5FE2B808" w14:textId="77777777" w:rsidR="001D2677" w:rsidRPr="00E041EA" w:rsidRDefault="001D2677" w:rsidP="00EC2953">
            <w:pPr>
              <w:rPr>
                <w:rFonts w:ascii="Times New Roman" w:hAnsi="Times New Roman"/>
                <w:lang w:val="en-US"/>
              </w:rPr>
            </w:pPr>
          </w:p>
        </w:tc>
        <w:tc>
          <w:tcPr>
            <w:tcW w:w="2766" w:type="dxa"/>
            <w:shd w:val="clear" w:color="auto" w:fill="auto"/>
          </w:tcPr>
          <w:p w14:paraId="17BAE31A" w14:textId="77777777" w:rsidR="001D2677" w:rsidRPr="00E041EA" w:rsidRDefault="001D2677" w:rsidP="00EC2953">
            <w:pPr>
              <w:rPr>
                <w:rFonts w:ascii="Times New Roman" w:hAnsi="Times New Roman"/>
                <w:lang w:val="en-US"/>
              </w:rPr>
            </w:pPr>
          </w:p>
        </w:tc>
      </w:tr>
    </w:tbl>
    <w:p w14:paraId="5DE7103E" w14:textId="77777777" w:rsidR="007963A5" w:rsidRPr="00E041EA" w:rsidRDefault="007963A5" w:rsidP="00363F96">
      <w:pPr>
        <w:spacing w:after="160" w:line="259" w:lineRule="auto"/>
        <w:rPr>
          <w:rFonts w:ascii="Times New Roman" w:hAnsi="Times New Roman"/>
          <w:b/>
          <w:u w:val="single"/>
          <w:lang w:val="en-US"/>
        </w:rPr>
      </w:pPr>
    </w:p>
    <w:p w14:paraId="046706F3" w14:textId="6DCF617C" w:rsidR="001D2677" w:rsidRPr="00E041EA" w:rsidRDefault="00B42EC8" w:rsidP="00874A83">
      <w:pPr>
        <w:pStyle w:val="ListParagraph"/>
        <w:numPr>
          <w:ilvl w:val="1"/>
          <w:numId w:val="21"/>
        </w:numPr>
        <w:spacing w:after="160" w:line="259" w:lineRule="auto"/>
        <w:rPr>
          <w:rFonts w:ascii="Times New Roman" w:hAnsi="Times New Roman"/>
          <w:lang w:val="en-US"/>
        </w:rPr>
      </w:pPr>
      <w:r w:rsidRPr="00E041EA">
        <w:rPr>
          <w:rFonts w:ascii="Times New Roman" w:hAnsi="Times New Roman"/>
          <w:lang w:val="en-US"/>
        </w:rPr>
        <w:t xml:space="preserve"> Accommodation and transportation</w:t>
      </w:r>
    </w:p>
    <w:p w14:paraId="7F824561" w14:textId="77777777" w:rsidR="00874A83" w:rsidRPr="00E041EA" w:rsidRDefault="00874A83" w:rsidP="00874A83">
      <w:pPr>
        <w:pStyle w:val="ListParagraph"/>
        <w:spacing w:after="160" w:line="259" w:lineRule="auto"/>
        <w:ind w:left="750"/>
        <w:rPr>
          <w:rFonts w:ascii="Times New Roman" w:hAnsi="Times New Roman"/>
          <w:lang w:val="en-US"/>
        </w:rPr>
      </w:pPr>
    </w:p>
    <w:p w14:paraId="43ACA7C7" w14:textId="5ECF45DE" w:rsidR="001D2677" w:rsidRPr="00E041EA" w:rsidRDefault="004E258F" w:rsidP="00E35862">
      <w:pPr>
        <w:pStyle w:val="ListParagraph"/>
        <w:widowControl w:val="0"/>
        <w:tabs>
          <w:tab w:val="left" w:pos="-360"/>
        </w:tabs>
        <w:spacing w:after="120"/>
        <w:ind w:left="709"/>
        <w:contextualSpacing w:val="0"/>
        <w:jc w:val="both"/>
        <w:rPr>
          <w:rFonts w:ascii="Times New Roman" w:hAnsi="Times New Roman"/>
          <w:b/>
          <w:lang w:val="en-US"/>
        </w:rPr>
      </w:pPr>
      <w:r w:rsidRPr="00E041EA">
        <w:rPr>
          <w:rFonts w:ascii="Times New Roman" w:hAnsi="Times New Roman"/>
          <w:lang w:val="en-US"/>
        </w:rPr>
        <w:t>The Cooperation partner shall assist the postdoctoral researcher in finding accommodation and shall provide information about local transportation. Information and assistance shall be provided by the following persons</w:t>
      </w:r>
      <w:r w:rsidR="00381303" w:rsidRPr="00E041EA">
        <w:rPr>
          <w:rFonts w:ascii="Times New Roman" w:hAnsi="Times New Roman"/>
          <w:lang w:val="en-US"/>
        </w:rPr>
        <w:t>:</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226"/>
        <w:gridCol w:w="2727"/>
      </w:tblGrid>
      <w:tr w:rsidR="009D5C66" w:rsidRPr="00E041EA" w14:paraId="4D1B5F56" w14:textId="77777777" w:rsidTr="00F64458">
        <w:trPr>
          <w:trHeight w:val="457"/>
        </w:trPr>
        <w:tc>
          <w:tcPr>
            <w:tcW w:w="3119" w:type="dxa"/>
            <w:shd w:val="clear" w:color="auto" w:fill="C5E0B3" w:themeFill="accent6" w:themeFillTint="66"/>
          </w:tcPr>
          <w:p w14:paraId="51AD5BC7" w14:textId="06DA1607" w:rsidR="00363F96" w:rsidRPr="00F64458" w:rsidRDefault="00363F96"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Person</w:t>
            </w:r>
            <w:r w:rsidR="00B42EC8" w:rsidRPr="00F64458">
              <w:rPr>
                <w:rFonts w:ascii="Times New Roman" w:hAnsi="Times New Roman"/>
                <w:b/>
                <w:bCs/>
                <w:sz w:val="18"/>
                <w:szCs w:val="18"/>
                <w:lang w:val="en-US"/>
              </w:rPr>
              <w:t xml:space="preserve"> in the Cooperation partner’s institution (name, surname</w:t>
            </w:r>
            <w:r w:rsidRPr="00F64458">
              <w:rPr>
                <w:rFonts w:ascii="Times New Roman" w:hAnsi="Times New Roman"/>
                <w:b/>
                <w:bCs/>
                <w:sz w:val="18"/>
                <w:szCs w:val="18"/>
                <w:lang w:val="en-US"/>
              </w:rPr>
              <w:t>)</w:t>
            </w:r>
          </w:p>
        </w:tc>
        <w:tc>
          <w:tcPr>
            <w:tcW w:w="3226" w:type="dxa"/>
            <w:shd w:val="clear" w:color="auto" w:fill="C5E0B3" w:themeFill="accent6" w:themeFillTint="66"/>
          </w:tcPr>
          <w:p w14:paraId="02A6BD02" w14:textId="452B4CD4" w:rsidR="00363F96" w:rsidRPr="00F64458" w:rsidRDefault="00B42EC8"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Contacts</w:t>
            </w:r>
          </w:p>
          <w:p w14:paraId="51ADB5CA" w14:textId="569A0DC9" w:rsidR="00363F96" w:rsidRPr="00F64458" w:rsidRDefault="00363F96"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(e-</w:t>
            </w:r>
            <w:r w:rsidR="00B42EC8" w:rsidRPr="00F64458">
              <w:rPr>
                <w:rFonts w:ascii="Times New Roman" w:hAnsi="Times New Roman"/>
                <w:b/>
                <w:bCs/>
                <w:sz w:val="18"/>
                <w:szCs w:val="18"/>
                <w:lang w:val="en-US"/>
              </w:rPr>
              <w:t>mail address, telephone No</w:t>
            </w:r>
            <w:r w:rsidRPr="00F64458">
              <w:rPr>
                <w:rFonts w:ascii="Times New Roman" w:hAnsi="Times New Roman"/>
                <w:b/>
                <w:bCs/>
                <w:sz w:val="18"/>
                <w:szCs w:val="18"/>
                <w:lang w:val="en-US"/>
              </w:rPr>
              <w:t>.)</w:t>
            </w:r>
          </w:p>
        </w:tc>
        <w:tc>
          <w:tcPr>
            <w:tcW w:w="2727" w:type="dxa"/>
            <w:shd w:val="clear" w:color="auto" w:fill="C5E0B3" w:themeFill="accent6" w:themeFillTint="66"/>
          </w:tcPr>
          <w:p w14:paraId="1023EBD7" w14:textId="49B6A49E" w:rsidR="00363F96" w:rsidRPr="00F64458" w:rsidRDefault="00B42EC8" w:rsidP="00F64458">
            <w:pPr>
              <w:spacing w:after="0" w:line="240" w:lineRule="auto"/>
              <w:jc w:val="center"/>
              <w:rPr>
                <w:rFonts w:ascii="Times New Roman" w:hAnsi="Times New Roman"/>
                <w:b/>
                <w:bCs/>
                <w:sz w:val="18"/>
                <w:szCs w:val="18"/>
                <w:lang w:val="en-US"/>
              </w:rPr>
            </w:pPr>
            <w:r w:rsidRPr="00F64458">
              <w:rPr>
                <w:rFonts w:ascii="Times New Roman" w:hAnsi="Times New Roman"/>
                <w:b/>
                <w:bCs/>
                <w:sz w:val="18"/>
                <w:szCs w:val="18"/>
                <w:lang w:val="en-US"/>
              </w:rPr>
              <w:t>Additional information</w:t>
            </w:r>
          </w:p>
        </w:tc>
      </w:tr>
      <w:tr w:rsidR="009D5C66" w:rsidRPr="00E041EA" w14:paraId="4FC72E8E" w14:textId="77777777" w:rsidTr="00AE784E">
        <w:trPr>
          <w:trHeight w:val="454"/>
        </w:trPr>
        <w:tc>
          <w:tcPr>
            <w:tcW w:w="3119" w:type="dxa"/>
            <w:shd w:val="clear" w:color="auto" w:fill="auto"/>
          </w:tcPr>
          <w:p w14:paraId="2E2543FB" w14:textId="77777777" w:rsidR="001D2677" w:rsidRPr="00E041EA" w:rsidRDefault="001D2677" w:rsidP="00EC2953">
            <w:pPr>
              <w:rPr>
                <w:rFonts w:ascii="Times New Roman" w:hAnsi="Times New Roman"/>
                <w:lang w:val="en-US"/>
              </w:rPr>
            </w:pPr>
          </w:p>
        </w:tc>
        <w:tc>
          <w:tcPr>
            <w:tcW w:w="3226" w:type="dxa"/>
            <w:shd w:val="clear" w:color="auto" w:fill="auto"/>
          </w:tcPr>
          <w:p w14:paraId="66ADB093" w14:textId="77777777" w:rsidR="001D2677" w:rsidRPr="00E041EA" w:rsidRDefault="001D2677" w:rsidP="00EC2953">
            <w:pPr>
              <w:rPr>
                <w:rFonts w:ascii="Times New Roman" w:hAnsi="Times New Roman"/>
                <w:lang w:val="en-US"/>
              </w:rPr>
            </w:pPr>
          </w:p>
        </w:tc>
        <w:tc>
          <w:tcPr>
            <w:tcW w:w="2727" w:type="dxa"/>
            <w:shd w:val="clear" w:color="auto" w:fill="auto"/>
          </w:tcPr>
          <w:p w14:paraId="305BE0AE" w14:textId="77777777" w:rsidR="001D2677" w:rsidRPr="00E041EA" w:rsidRDefault="001D2677" w:rsidP="00EC2953">
            <w:pPr>
              <w:rPr>
                <w:rFonts w:ascii="Times New Roman" w:hAnsi="Times New Roman"/>
                <w:lang w:val="en-US"/>
              </w:rPr>
            </w:pPr>
          </w:p>
        </w:tc>
      </w:tr>
      <w:tr w:rsidR="001D2677" w:rsidRPr="00E041EA" w14:paraId="48740A21" w14:textId="77777777" w:rsidTr="00AE784E">
        <w:trPr>
          <w:trHeight w:val="454"/>
        </w:trPr>
        <w:tc>
          <w:tcPr>
            <w:tcW w:w="3119" w:type="dxa"/>
            <w:shd w:val="clear" w:color="auto" w:fill="auto"/>
          </w:tcPr>
          <w:p w14:paraId="2751D208" w14:textId="77777777" w:rsidR="001D2677" w:rsidRPr="00E041EA" w:rsidRDefault="001D2677" w:rsidP="00EC2953">
            <w:pPr>
              <w:rPr>
                <w:rFonts w:ascii="Times New Roman" w:hAnsi="Times New Roman"/>
                <w:lang w:val="en-US"/>
              </w:rPr>
            </w:pPr>
          </w:p>
        </w:tc>
        <w:tc>
          <w:tcPr>
            <w:tcW w:w="3226" w:type="dxa"/>
            <w:shd w:val="clear" w:color="auto" w:fill="auto"/>
          </w:tcPr>
          <w:p w14:paraId="08F34B96" w14:textId="77777777" w:rsidR="001D2677" w:rsidRPr="00E041EA" w:rsidRDefault="001D2677" w:rsidP="00EC2953">
            <w:pPr>
              <w:rPr>
                <w:rFonts w:ascii="Times New Roman" w:hAnsi="Times New Roman"/>
                <w:lang w:val="en-US"/>
              </w:rPr>
            </w:pPr>
          </w:p>
        </w:tc>
        <w:tc>
          <w:tcPr>
            <w:tcW w:w="2727" w:type="dxa"/>
            <w:shd w:val="clear" w:color="auto" w:fill="auto"/>
          </w:tcPr>
          <w:p w14:paraId="78A76253" w14:textId="77777777" w:rsidR="001D2677" w:rsidRPr="00E041EA" w:rsidRDefault="001D2677" w:rsidP="00EC2953">
            <w:pPr>
              <w:rPr>
                <w:rFonts w:ascii="Times New Roman" w:hAnsi="Times New Roman"/>
                <w:lang w:val="en-US"/>
              </w:rPr>
            </w:pPr>
          </w:p>
        </w:tc>
      </w:tr>
    </w:tbl>
    <w:p w14:paraId="26B5771F" w14:textId="1FFB1B74" w:rsidR="00C02C00" w:rsidRPr="00E041EA" w:rsidRDefault="00B7653C" w:rsidP="00874A83">
      <w:pPr>
        <w:pStyle w:val="ListParagraph"/>
        <w:keepNext/>
        <w:keepLines/>
        <w:numPr>
          <w:ilvl w:val="0"/>
          <w:numId w:val="21"/>
        </w:numPr>
        <w:tabs>
          <w:tab w:val="left" w:pos="426"/>
        </w:tabs>
        <w:rPr>
          <w:rFonts w:ascii="Times New Roman" w:hAnsi="Times New Roman"/>
          <w:b/>
          <w:lang w:val="en-US"/>
        </w:rPr>
      </w:pPr>
      <w:r w:rsidRPr="00E041EA">
        <w:rPr>
          <w:rFonts w:ascii="Times New Roman" w:hAnsi="Times New Roman"/>
          <w:b/>
          <w:lang w:val="en-US"/>
        </w:rPr>
        <w:t>Force Majeure</w:t>
      </w:r>
    </w:p>
    <w:p w14:paraId="1AA79FA7" w14:textId="5E774C3E" w:rsidR="00C02C00" w:rsidRPr="00E041EA" w:rsidRDefault="00C02C00" w:rsidP="00DF53A3">
      <w:pPr>
        <w:keepNext/>
        <w:keepLines/>
        <w:tabs>
          <w:tab w:val="left" w:pos="426"/>
        </w:tabs>
        <w:spacing w:after="0" w:line="240" w:lineRule="auto"/>
        <w:ind w:left="720" w:hanging="720"/>
        <w:contextualSpacing/>
        <w:jc w:val="both"/>
        <w:rPr>
          <w:rFonts w:ascii="Times New Roman" w:hAnsi="Times New Roman"/>
          <w:lang w:val="en-US"/>
        </w:rPr>
      </w:pPr>
      <w:r w:rsidRPr="00E041EA">
        <w:rPr>
          <w:rFonts w:ascii="Times New Roman" w:hAnsi="Times New Roman"/>
          <w:lang w:val="en-US"/>
        </w:rPr>
        <w:t>7.1.</w:t>
      </w:r>
      <w:r w:rsidRPr="00E041EA">
        <w:rPr>
          <w:rFonts w:ascii="Times New Roman" w:hAnsi="Times New Roman"/>
          <w:lang w:val="en-US"/>
        </w:rPr>
        <w:tab/>
      </w:r>
      <w:r w:rsidRPr="00E041EA">
        <w:rPr>
          <w:rFonts w:ascii="Times New Roman" w:hAnsi="Times New Roman"/>
          <w:b/>
          <w:lang w:val="en-US"/>
        </w:rPr>
        <w:tab/>
      </w:r>
      <w:proofErr w:type="spellStart"/>
      <w:r w:rsidR="005814B9" w:rsidRPr="00E041EA">
        <w:rPr>
          <w:rFonts w:ascii="Times New Roman" w:hAnsi="Times New Roman"/>
          <w:lang w:val="en-US"/>
        </w:rPr>
        <w:t>Fore</w:t>
      </w:r>
      <w:proofErr w:type="spellEnd"/>
      <w:r w:rsidR="005814B9" w:rsidRPr="00E041EA">
        <w:rPr>
          <w:rFonts w:ascii="Times New Roman" w:hAnsi="Times New Roman"/>
          <w:lang w:val="en-US"/>
        </w:rPr>
        <w:t xml:space="preserve"> Majeure conditions shall include the results of disasters or accidents that cannot be predicted and prevented. Such Force Majeure conditions include the regulations outside the scope and control of the Implementer of the research application or Cooperation partner (natural disasters, flood</w:t>
      </w:r>
      <w:r w:rsidRPr="00E041EA">
        <w:rPr>
          <w:rFonts w:ascii="Times New Roman" w:hAnsi="Times New Roman"/>
          <w:lang w:val="en-US"/>
        </w:rPr>
        <w:t xml:space="preserve">, </w:t>
      </w:r>
      <w:r w:rsidR="005814B9" w:rsidRPr="00E041EA">
        <w:rPr>
          <w:rFonts w:ascii="Times New Roman" w:hAnsi="Times New Roman"/>
          <w:lang w:val="en-US"/>
        </w:rPr>
        <w:t>fire, earthquake and other natural disasters, as well as war and hostilities, strikes, prohibitions imposed by competent state authorities and other circumstances outside the scope of eventual control</w:t>
      </w:r>
      <w:r w:rsidRPr="00E041EA">
        <w:rPr>
          <w:rFonts w:ascii="Times New Roman" w:hAnsi="Times New Roman"/>
          <w:lang w:val="en-US"/>
        </w:rPr>
        <w:t>).</w:t>
      </w:r>
    </w:p>
    <w:p w14:paraId="2BA496C5" w14:textId="355B0EBF" w:rsidR="00C02C00" w:rsidRPr="00E041EA" w:rsidRDefault="00C02C00" w:rsidP="00DF53A3">
      <w:pPr>
        <w:keepNext/>
        <w:keepLines/>
        <w:tabs>
          <w:tab w:val="left" w:pos="426"/>
        </w:tabs>
        <w:spacing w:after="0" w:line="240" w:lineRule="auto"/>
        <w:ind w:left="720" w:hanging="720"/>
        <w:contextualSpacing/>
        <w:jc w:val="both"/>
        <w:rPr>
          <w:rFonts w:ascii="Times New Roman" w:hAnsi="Times New Roman"/>
          <w:lang w:val="en-US"/>
        </w:rPr>
      </w:pPr>
      <w:r w:rsidRPr="00E041EA">
        <w:rPr>
          <w:rFonts w:ascii="Times New Roman" w:hAnsi="Times New Roman"/>
          <w:lang w:val="en-US"/>
        </w:rPr>
        <w:t>7.2.</w:t>
      </w:r>
      <w:r w:rsidRPr="00E041EA">
        <w:rPr>
          <w:rFonts w:ascii="Times New Roman" w:hAnsi="Times New Roman"/>
          <w:lang w:val="en-US"/>
        </w:rPr>
        <w:tab/>
      </w:r>
      <w:r w:rsidRPr="00E041EA">
        <w:rPr>
          <w:rFonts w:ascii="Times New Roman" w:hAnsi="Times New Roman"/>
          <w:lang w:val="en-US"/>
        </w:rPr>
        <w:tab/>
      </w:r>
      <w:r w:rsidR="00B42EC8" w:rsidRPr="00E041EA">
        <w:rPr>
          <w:rFonts w:ascii="Times New Roman" w:hAnsi="Times New Roman"/>
          <w:lang w:val="en-US"/>
        </w:rPr>
        <w:t>If the above circumstances last for more than 1 (one) month, either of the parties shall be entitled to terminate the agreement unilaterally</w:t>
      </w:r>
      <w:r w:rsidRPr="00E041EA">
        <w:rPr>
          <w:rFonts w:ascii="Times New Roman" w:hAnsi="Times New Roman"/>
          <w:lang w:val="en-US"/>
        </w:rPr>
        <w:t>.</w:t>
      </w:r>
    </w:p>
    <w:p w14:paraId="6438D9E2" w14:textId="7CD0E86E" w:rsidR="00C02C00" w:rsidRPr="00E041EA" w:rsidRDefault="00C02C00" w:rsidP="00DF53A3">
      <w:pPr>
        <w:keepNext/>
        <w:keepLines/>
        <w:tabs>
          <w:tab w:val="left" w:pos="426"/>
        </w:tabs>
        <w:spacing w:after="0" w:line="240" w:lineRule="auto"/>
        <w:ind w:left="720" w:hanging="720"/>
        <w:contextualSpacing/>
        <w:jc w:val="both"/>
        <w:rPr>
          <w:rFonts w:ascii="Times New Roman" w:hAnsi="Times New Roman"/>
          <w:lang w:val="en-US"/>
        </w:rPr>
      </w:pPr>
      <w:r w:rsidRPr="00E041EA">
        <w:rPr>
          <w:rFonts w:ascii="Times New Roman" w:hAnsi="Times New Roman"/>
          <w:lang w:val="en-US"/>
        </w:rPr>
        <w:t xml:space="preserve">7.3. </w:t>
      </w:r>
      <w:r w:rsidRPr="00E041EA">
        <w:rPr>
          <w:rFonts w:ascii="Times New Roman" w:hAnsi="Times New Roman"/>
          <w:lang w:val="en-US"/>
        </w:rPr>
        <w:tab/>
      </w:r>
      <w:r w:rsidRPr="00E041EA">
        <w:rPr>
          <w:rFonts w:ascii="Times New Roman" w:hAnsi="Times New Roman"/>
          <w:lang w:val="en-US"/>
        </w:rPr>
        <w:tab/>
      </w:r>
      <w:r w:rsidR="00B42EC8" w:rsidRPr="00E041EA">
        <w:rPr>
          <w:rFonts w:ascii="Times New Roman" w:hAnsi="Times New Roman"/>
          <w:lang w:val="en-US"/>
        </w:rPr>
        <w:t xml:space="preserve">The party who is prevented from </w:t>
      </w:r>
      <w:proofErr w:type="gramStart"/>
      <w:r w:rsidR="00B42EC8" w:rsidRPr="00E041EA">
        <w:rPr>
          <w:rFonts w:ascii="Times New Roman" w:hAnsi="Times New Roman"/>
          <w:lang w:val="en-US"/>
        </w:rPr>
        <w:t>performance of</w:t>
      </w:r>
      <w:proofErr w:type="gramEnd"/>
      <w:r w:rsidR="00B42EC8" w:rsidRPr="00E041EA">
        <w:rPr>
          <w:rFonts w:ascii="Times New Roman" w:hAnsi="Times New Roman"/>
          <w:lang w:val="en-US"/>
        </w:rPr>
        <w:t xml:space="preserve"> its obligations due to the Force Majeure circumstances shall notify the beginning or the end of such circumstances to the other party in writing within 3 (three) days</w:t>
      </w:r>
      <w:r w:rsidRPr="00E041EA">
        <w:rPr>
          <w:rFonts w:ascii="Times New Roman" w:hAnsi="Times New Roman"/>
          <w:lang w:val="en-US"/>
        </w:rPr>
        <w:t>.</w:t>
      </w:r>
    </w:p>
    <w:p w14:paraId="740B9687" w14:textId="450F262F" w:rsidR="00C02C00" w:rsidRPr="00E041EA" w:rsidRDefault="00C02C00" w:rsidP="00DF53A3">
      <w:pPr>
        <w:keepNext/>
        <w:keepLines/>
        <w:tabs>
          <w:tab w:val="left" w:pos="426"/>
        </w:tabs>
        <w:spacing w:after="0" w:line="240" w:lineRule="auto"/>
        <w:ind w:left="720" w:hanging="720"/>
        <w:contextualSpacing/>
        <w:jc w:val="both"/>
        <w:rPr>
          <w:rFonts w:ascii="Times New Roman" w:hAnsi="Times New Roman"/>
          <w:b/>
          <w:lang w:val="en-US"/>
        </w:rPr>
      </w:pPr>
      <w:r w:rsidRPr="00E041EA">
        <w:rPr>
          <w:rFonts w:ascii="Times New Roman" w:hAnsi="Times New Roman"/>
          <w:lang w:val="en-US"/>
        </w:rPr>
        <w:t>7.4.</w:t>
      </w:r>
      <w:r w:rsidRPr="00E041EA">
        <w:rPr>
          <w:rFonts w:ascii="Times New Roman" w:hAnsi="Times New Roman"/>
          <w:lang w:val="en-US"/>
        </w:rPr>
        <w:tab/>
      </w:r>
      <w:r w:rsidRPr="00E041EA">
        <w:rPr>
          <w:rFonts w:ascii="Times New Roman" w:hAnsi="Times New Roman"/>
          <w:lang w:val="en-US"/>
        </w:rPr>
        <w:tab/>
      </w:r>
      <w:r w:rsidR="00B42EC8" w:rsidRPr="00E041EA">
        <w:rPr>
          <w:rFonts w:ascii="Times New Roman" w:hAnsi="Times New Roman"/>
          <w:lang w:val="en-US"/>
        </w:rPr>
        <w:t xml:space="preserve">A party shall not be held liable for any damage caused to the other party if it has been caused </w:t>
      </w:r>
      <w:proofErr w:type="gramStart"/>
      <w:r w:rsidR="00B42EC8" w:rsidRPr="00E041EA">
        <w:rPr>
          <w:rFonts w:ascii="Times New Roman" w:hAnsi="Times New Roman"/>
          <w:lang w:val="en-US"/>
        </w:rPr>
        <w:t>in</w:t>
      </w:r>
      <w:proofErr w:type="gramEnd"/>
      <w:r w:rsidR="00B42EC8" w:rsidRPr="00E041EA">
        <w:rPr>
          <w:rFonts w:ascii="Times New Roman" w:hAnsi="Times New Roman"/>
          <w:lang w:val="en-US"/>
        </w:rPr>
        <w:t xml:space="preserve"> the result of Force Majeure circumstances</w:t>
      </w:r>
      <w:r w:rsidRPr="00E041EA">
        <w:rPr>
          <w:rFonts w:ascii="Times New Roman" w:hAnsi="Times New Roman"/>
          <w:lang w:val="en-US"/>
        </w:rPr>
        <w:t>.</w:t>
      </w:r>
    </w:p>
    <w:p w14:paraId="7B9ABAAA" w14:textId="77777777" w:rsidR="00C02C00" w:rsidRPr="00E041EA" w:rsidRDefault="00C02C00" w:rsidP="00C02C00">
      <w:pPr>
        <w:keepNext/>
        <w:keepLines/>
        <w:tabs>
          <w:tab w:val="left" w:pos="426"/>
        </w:tabs>
        <w:rPr>
          <w:rFonts w:ascii="Times New Roman" w:hAnsi="Times New Roman"/>
          <w:b/>
          <w:lang w:val="en-US"/>
        </w:rPr>
      </w:pPr>
    </w:p>
    <w:p w14:paraId="79F8153F" w14:textId="68278330" w:rsidR="00485309" w:rsidRPr="00E041EA" w:rsidRDefault="00EC27A0" w:rsidP="00874A83">
      <w:pPr>
        <w:pStyle w:val="ListParagraph"/>
        <w:keepNext/>
        <w:keepLines/>
        <w:numPr>
          <w:ilvl w:val="0"/>
          <w:numId w:val="21"/>
        </w:numPr>
        <w:tabs>
          <w:tab w:val="left" w:pos="426"/>
        </w:tabs>
        <w:rPr>
          <w:rFonts w:ascii="Times New Roman" w:hAnsi="Times New Roman"/>
          <w:b/>
          <w:lang w:val="en-US"/>
        </w:rPr>
      </w:pPr>
      <w:r w:rsidRPr="00E041EA">
        <w:rPr>
          <w:rFonts w:ascii="Times New Roman" w:hAnsi="Times New Roman"/>
          <w:b/>
          <w:lang w:val="en-US"/>
        </w:rPr>
        <w:t>Concluding provisions</w:t>
      </w:r>
    </w:p>
    <w:p w14:paraId="3D541E14" w14:textId="77777777" w:rsidR="00351491" w:rsidRPr="00E041EA" w:rsidRDefault="00351491" w:rsidP="00351491">
      <w:pPr>
        <w:pStyle w:val="ListParagraph"/>
        <w:keepNext/>
        <w:keepLines/>
        <w:tabs>
          <w:tab w:val="left" w:pos="426"/>
        </w:tabs>
        <w:ind w:left="360"/>
        <w:rPr>
          <w:rFonts w:ascii="Times New Roman" w:hAnsi="Times New Roman"/>
          <w:b/>
          <w:lang w:val="en-US"/>
        </w:rPr>
      </w:pPr>
    </w:p>
    <w:p w14:paraId="5F12B969" w14:textId="6D6450CC" w:rsidR="00351491" w:rsidRPr="00E041EA" w:rsidRDefault="00C02C00" w:rsidP="007F1445">
      <w:pPr>
        <w:pStyle w:val="ListParagraph"/>
        <w:keepNext/>
        <w:keepLines/>
        <w:tabs>
          <w:tab w:val="left" w:pos="426"/>
        </w:tabs>
        <w:ind w:left="360" w:hanging="360"/>
        <w:rPr>
          <w:rFonts w:ascii="Times New Roman" w:hAnsi="Times New Roman"/>
          <w:lang w:val="en-US"/>
        </w:rPr>
      </w:pPr>
      <w:r w:rsidRPr="00E041EA">
        <w:rPr>
          <w:rFonts w:ascii="Times New Roman" w:hAnsi="Times New Roman"/>
          <w:lang w:val="en-US"/>
        </w:rPr>
        <w:t>8</w:t>
      </w:r>
      <w:r w:rsidR="007F1445" w:rsidRPr="00E041EA">
        <w:rPr>
          <w:rFonts w:ascii="Times New Roman" w:hAnsi="Times New Roman"/>
          <w:lang w:val="en-US"/>
        </w:rPr>
        <w:t xml:space="preserve">.1. </w:t>
      </w:r>
      <w:r w:rsidR="007F1445" w:rsidRPr="00E041EA">
        <w:rPr>
          <w:rFonts w:ascii="Times New Roman" w:hAnsi="Times New Roman"/>
          <w:lang w:val="en-US"/>
        </w:rPr>
        <w:tab/>
      </w:r>
      <w:r w:rsidR="007F1445" w:rsidRPr="00E041EA">
        <w:rPr>
          <w:rFonts w:ascii="Times New Roman" w:hAnsi="Times New Roman"/>
          <w:lang w:val="en-US"/>
        </w:rPr>
        <w:tab/>
      </w:r>
      <w:r w:rsidR="00EC27A0" w:rsidRPr="00E041EA">
        <w:rPr>
          <w:rFonts w:ascii="Times New Roman" w:hAnsi="Times New Roman"/>
          <w:lang w:val="en-US"/>
        </w:rPr>
        <w:t xml:space="preserve">The present cooperation agreement has been concluded for the </w:t>
      </w:r>
      <w:proofErr w:type="gramStart"/>
      <w:r w:rsidR="00EC27A0" w:rsidRPr="00E041EA">
        <w:rPr>
          <w:rFonts w:ascii="Times New Roman" w:hAnsi="Times New Roman"/>
          <w:lang w:val="en-US"/>
        </w:rPr>
        <w:t>time period</w:t>
      </w:r>
      <w:proofErr w:type="gramEnd"/>
      <w:r w:rsidR="00EC27A0" w:rsidRPr="00E041EA">
        <w:rPr>
          <w:rFonts w:ascii="Times New Roman" w:hAnsi="Times New Roman"/>
          <w:lang w:val="en-US"/>
        </w:rPr>
        <w:t xml:space="preserve"> from</w:t>
      </w:r>
      <w:r w:rsidR="00A11930" w:rsidRPr="00E041EA">
        <w:rPr>
          <w:rFonts w:ascii="Times New Roman" w:hAnsi="Times New Roman"/>
          <w:lang w:val="en-US"/>
        </w:rPr>
        <w:t xml:space="preserve"> </w:t>
      </w:r>
      <w:r w:rsidR="004332E2" w:rsidRPr="00E041EA">
        <w:rPr>
          <w:rFonts w:ascii="Times New Roman" w:hAnsi="Times New Roman"/>
          <w:lang w:val="en-US"/>
        </w:rPr>
        <w:t>(</w:t>
      </w:r>
      <w:r w:rsidR="004332E2" w:rsidRPr="00E041EA">
        <w:rPr>
          <w:rFonts w:ascii="Times New Roman" w:hAnsi="Times New Roman"/>
          <w:i/>
          <w:lang w:val="en-US"/>
        </w:rPr>
        <w:t>dat</w:t>
      </w:r>
      <w:r w:rsidR="00EC27A0" w:rsidRPr="00E041EA">
        <w:rPr>
          <w:rFonts w:ascii="Times New Roman" w:hAnsi="Times New Roman"/>
          <w:i/>
          <w:lang w:val="en-US"/>
        </w:rPr>
        <w:t>e</w:t>
      </w:r>
      <w:r w:rsidR="004332E2" w:rsidRPr="00E041EA">
        <w:rPr>
          <w:rFonts w:ascii="Times New Roman" w:hAnsi="Times New Roman"/>
          <w:lang w:val="en-US"/>
        </w:rPr>
        <w:t>)</w:t>
      </w:r>
      <w:r w:rsidR="00A11930" w:rsidRPr="00E041EA">
        <w:rPr>
          <w:rFonts w:ascii="Times New Roman" w:hAnsi="Times New Roman"/>
          <w:lang w:val="en-US"/>
        </w:rPr>
        <w:t xml:space="preserve"> </w:t>
      </w:r>
      <w:r w:rsidR="00EC27A0" w:rsidRPr="00E041EA">
        <w:rPr>
          <w:rFonts w:ascii="Times New Roman" w:hAnsi="Times New Roman"/>
          <w:lang w:val="en-US"/>
        </w:rPr>
        <w:t>to</w:t>
      </w:r>
      <w:r w:rsidR="004332E2" w:rsidRPr="00E041EA">
        <w:rPr>
          <w:rFonts w:ascii="Times New Roman" w:hAnsi="Times New Roman"/>
          <w:lang w:val="en-US"/>
        </w:rPr>
        <w:t xml:space="preserve"> (</w:t>
      </w:r>
      <w:r w:rsidR="004332E2" w:rsidRPr="00E041EA">
        <w:rPr>
          <w:rFonts w:ascii="Times New Roman" w:hAnsi="Times New Roman"/>
          <w:i/>
          <w:lang w:val="en-US"/>
        </w:rPr>
        <w:t>dat</w:t>
      </w:r>
      <w:r w:rsidR="00EC27A0" w:rsidRPr="00E041EA">
        <w:rPr>
          <w:rFonts w:ascii="Times New Roman" w:hAnsi="Times New Roman"/>
          <w:i/>
          <w:lang w:val="en-US"/>
        </w:rPr>
        <w:t>e</w:t>
      </w:r>
      <w:r w:rsidR="004332E2" w:rsidRPr="00E041EA">
        <w:rPr>
          <w:rFonts w:ascii="Times New Roman" w:hAnsi="Times New Roman"/>
          <w:lang w:val="en-US"/>
        </w:rPr>
        <w:t>).</w:t>
      </w:r>
    </w:p>
    <w:p w14:paraId="6C5FCA4F" w14:textId="37358781" w:rsidR="007F1445" w:rsidRPr="00E041EA" w:rsidRDefault="00C02C00" w:rsidP="008512B1">
      <w:pPr>
        <w:pStyle w:val="ListParagraph"/>
        <w:keepNext/>
        <w:keepLines/>
        <w:tabs>
          <w:tab w:val="left" w:pos="426"/>
        </w:tabs>
        <w:ind w:hanging="720"/>
        <w:rPr>
          <w:rFonts w:ascii="Times New Roman" w:hAnsi="Times New Roman"/>
          <w:lang w:val="en-US"/>
        </w:rPr>
      </w:pPr>
      <w:r w:rsidRPr="00E041EA">
        <w:rPr>
          <w:rFonts w:ascii="Times New Roman" w:hAnsi="Times New Roman"/>
          <w:lang w:val="en-US"/>
        </w:rPr>
        <w:t>8</w:t>
      </w:r>
      <w:r w:rsidR="007F1445" w:rsidRPr="00E041EA">
        <w:rPr>
          <w:rFonts w:ascii="Times New Roman" w:hAnsi="Times New Roman"/>
          <w:lang w:val="en-US"/>
        </w:rPr>
        <w:t>.2.</w:t>
      </w:r>
      <w:r w:rsidR="007F1445" w:rsidRPr="00E041EA">
        <w:rPr>
          <w:rFonts w:ascii="Times New Roman" w:hAnsi="Times New Roman"/>
          <w:lang w:val="en-US"/>
        </w:rPr>
        <w:tab/>
      </w:r>
      <w:r w:rsidR="007F1445" w:rsidRPr="00E041EA">
        <w:rPr>
          <w:rFonts w:ascii="Times New Roman" w:hAnsi="Times New Roman"/>
          <w:lang w:val="en-US"/>
        </w:rPr>
        <w:tab/>
      </w:r>
      <w:r w:rsidR="00B7653C" w:rsidRPr="00E041EA">
        <w:rPr>
          <w:rFonts w:ascii="Times New Roman" w:hAnsi="Times New Roman"/>
          <w:lang w:val="en-US"/>
        </w:rPr>
        <w:t>The I</w:t>
      </w:r>
      <w:r w:rsidR="00EC27A0" w:rsidRPr="00E041EA">
        <w:rPr>
          <w:rFonts w:ascii="Times New Roman" w:hAnsi="Times New Roman"/>
          <w:lang w:val="en-US"/>
        </w:rPr>
        <w:t>mplementer of the research application and the Cooperation partner shall resolve disputes by mutual negotiation. If a dispute is not resolved by negotiation, the dispute shall be solved in compliance with the procedure provided for by legislation</w:t>
      </w:r>
      <w:r w:rsidR="008512B1" w:rsidRPr="00E041EA">
        <w:rPr>
          <w:rFonts w:ascii="Times New Roman" w:hAnsi="Times New Roman"/>
          <w:lang w:val="en-US"/>
        </w:rPr>
        <w:t>.</w:t>
      </w:r>
    </w:p>
    <w:p w14:paraId="31E11862" w14:textId="55DC60F7" w:rsidR="00B07A89" w:rsidRPr="00E041EA" w:rsidRDefault="00B07A89" w:rsidP="008512B1">
      <w:pPr>
        <w:pStyle w:val="ListParagraph"/>
        <w:keepNext/>
        <w:keepLines/>
        <w:tabs>
          <w:tab w:val="left" w:pos="426"/>
        </w:tabs>
        <w:ind w:hanging="720"/>
        <w:rPr>
          <w:rFonts w:ascii="Times New Roman" w:hAnsi="Times New Roman"/>
          <w:lang w:val="en-US"/>
        </w:rPr>
      </w:pPr>
      <w:r w:rsidRPr="00E041EA">
        <w:rPr>
          <w:rFonts w:ascii="Times New Roman" w:hAnsi="Times New Roman"/>
          <w:lang w:val="en-US"/>
        </w:rPr>
        <w:t>8.3.</w:t>
      </w:r>
      <w:r w:rsidRPr="00E041EA">
        <w:rPr>
          <w:rFonts w:ascii="Times New Roman" w:hAnsi="Times New Roman"/>
          <w:lang w:val="en-US"/>
        </w:rPr>
        <w:tab/>
      </w:r>
      <w:r w:rsidRPr="00E041EA">
        <w:rPr>
          <w:rFonts w:ascii="Times New Roman" w:hAnsi="Times New Roman"/>
          <w:lang w:val="en-US"/>
        </w:rPr>
        <w:tab/>
      </w:r>
      <w:r w:rsidR="00B7653C" w:rsidRPr="00E041EA">
        <w:rPr>
          <w:rFonts w:ascii="Times New Roman" w:hAnsi="Times New Roman"/>
          <w:lang w:val="en-US"/>
        </w:rPr>
        <w:t>The Cooperation partner and the Implementer of the research application shall be prohibited to assign their rights of claim arising from the agreement to third parties</w:t>
      </w:r>
      <w:r w:rsidRPr="00E041EA">
        <w:rPr>
          <w:rFonts w:ascii="Times New Roman" w:hAnsi="Times New Roman"/>
          <w:lang w:val="en-US"/>
        </w:rPr>
        <w:t>.</w:t>
      </w:r>
    </w:p>
    <w:p w14:paraId="4AA92091" w14:textId="72004ED9" w:rsidR="001D2677" w:rsidRPr="00E041EA" w:rsidRDefault="00C02C00" w:rsidP="001D2677">
      <w:pPr>
        <w:keepNext/>
        <w:keepLines/>
        <w:tabs>
          <w:tab w:val="left" w:pos="426"/>
        </w:tabs>
        <w:rPr>
          <w:rFonts w:ascii="Times New Roman" w:hAnsi="Times New Roman"/>
          <w:b/>
          <w:lang w:val="en-US"/>
        </w:rPr>
      </w:pPr>
      <w:r w:rsidRPr="00E041EA">
        <w:rPr>
          <w:rFonts w:ascii="Times New Roman" w:hAnsi="Times New Roman"/>
          <w:b/>
          <w:lang w:val="en-US"/>
        </w:rPr>
        <w:t>9</w:t>
      </w:r>
      <w:r w:rsidR="00485309" w:rsidRPr="00E041EA">
        <w:rPr>
          <w:rFonts w:ascii="Times New Roman" w:hAnsi="Times New Roman"/>
          <w:b/>
          <w:lang w:val="en-US"/>
        </w:rPr>
        <w:t xml:space="preserve">. </w:t>
      </w:r>
      <w:r w:rsidR="00EC27A0" w:rsidRPr="00E041EA">
        <w:rPr>
          <w:rFonts w:ascii="Times New Roman" w:hAnsi="Times New Roman"/>
          <w:b/>
          <w:lang w:val="en-US"/>
        </w:rPr>
        <w:t>Signatures of institutions</w:t>
      </w:r>
      <w:r w:rsidR="001D2677" w:rsidRPr="00E041EA">
        <w:rPr>
          <w:rFonts w:ascii="Times New Roman" w:hAnsi="Times New Roman"/>
          <w:b/>
          <w:lang w:val="en-US"/>
        </w:rPr>
        <w:t xml:space="preserve"> (</w:t>
      </w:r>
      <w:r w:rsidR="00EC27A0" w:rsidRPr="00E041EA">
        <w:rPr>
          <w:rFonts w:ascii="Times New Roman" w:hAnsi="Times New Roman"/>
          <w:b/>
          <w:lang w:val="en-US"/>
        </w:rPr>
        <w:t>legal representative</w:t>
      </w:r>
      <w:r w:rsidR="001D2677" w:rsidRPr="00E041EA">
        <w:rPr>
          <w:rFonts w:ascii="Times New Roman" w:hAnsi="Times New Roman"/>
          <w:b/>
          <w:lang w:val="en-US"/>
        </w:rPr>
        <w:t>)</w:t>
      </w:r>
    </w:p>
    <w:p w14:paraId="55534200" w14:textId="690D2BE3" w:rsidR="001C08EE" w:rsidRPr="00E041EA" w:rsidRDefault="001C08EE" w:rsidP="001C08EE">
      <w:pPr>
        <w:pStyle w:val="BodyText"/>
        <w:rPr>
          <w:rFonts w:ascii="Times New Roman" w:hAnsi="Times New Roman" w:cs="Times New Roman"/>
          <w:sz w:val="22"/>
          <w:szCs w:val="22"/>
          <w:lang w:val="en-US"/>
        </w:rPr>
      </w:pPr>
      <w:r w:rsidRPr="00E041EA">
        <w:rPr>
          <w:rFonts w:ascii="Times New Roman" w:hAnsi="Times New Roman" w:cs="Times New Roman"/>
          <w:sz w:val="22"/>
          <w:szCs w:val="22"/>
          <w:lang w:val="en-US"/>
        </w:rPr>
        <w:tab/>
      </w:r>
    </w:p>
    <w:p w14:paraId="7617E658" w14:textId="4AA701AB" w:rsidR="001C08EE" w:rsidRPr="00E041EA" w:rsidRDefault="001C08EE" w:rsidP="001C08EE">
      <w:pPr>
        <w:pStyle w:val="BodyText"/>
        <w:rPr>
          <w:rFonts w:ascii="Times New Roman" w:hAnsi="Times New Roman" w:cs="Times New Roman"/>
          <w:b/>
          <w:sz w:val="22"/>
          <w:szCs w:val="22"/>
          <w:lang w:val="en-US"/>
        </w:rPr>
      </w:pPr>
      <w:r w:rsidRPr="00E041EA">
        <w:rPr>
          <w:rFonts w:ascii="Times New Roman" w:hAnsi="Times New Roman" w:cs="Times New Roman"/>
          <w:sz w:val="22"/>
          <w:szCs w:val="22"/>
          <w:lang w:val="en-US"/>
        </w:rPr>
        <w:t>[</w:t>
      </w:r>
      <w:r w:rsidR="00EC27A0" w:rsidRPr="00E041EA">
        <w:rPr>
          <w:rFonts w:ascii="Times New Roman" w:hAnsi="Times New Roman" w:cs="Times New Roman"/>
          <w:sz w:val="22"/>
          <w:szCs w:val="22"/>
          <w:lang w:val="en-US"/>
        </w:rPr>
        <w:t>Implementer of the research application</w:t>
      </w:r>
      <w:r w:rsidRPr="00E041EA">
        <w:rPr>
          <w:rFonts w:ascii="Times New Roman" w:hAnsi="Times New Roman" w:cs="Times New Roman"/>
          <w:sz w:val="22"/>
          <w:szCs w:val="22"/>
          <w:lang w:val="en-US"/>
        </w:rPr>
        <w:t xml:space="preserve">] </w:t>
      </w:r>
      <w:r w:rsidRPr="00E041EA">
        <w:rPr>
          <w:rFonts w:ascii="Times New Roman" w:hAnsi="Times New Roman" w:cs="Times New Roman"/>
          <w:sz w:val="22"/>
          <w:szCs w:val="22"/>
          <w:lang w:val="en-US"/>
        </w:rPr>
        <w:tab/>
      </w:r>
      <w:r w:rsidRPr="00E041EA">
        <w:rPr>
          <w:rFonts w:ascii="Times New Roman" w:hAnsi="Times New Roman" w:cs="Times New Roman"/>
          <w:b/>
          <w:sz w:val="22"/>
          <w:szCs w:val="22"/>
          <w:lang w:val="en-US"/>
        </w:rPr>
        <w:tab/>
      </w:r>
      <w:r w:rsidRPr="00E041EA">
        <w:rPr>
          <w:rFonts w:ascii="Times New Roman" w:hAnsi="Times New Roman" w:cs="Times New Roman"/>
          <w:sz w:val="22"/>
          <w:szCs w:val="22"/>
          <w:lang w:val="en-US"/>
        </w:rPr>
        <w:t>[</w:t>
      </w:r>
      <w:r w:rsidR="00EC27A0" w:rsidRPr="00E041EA">
        <w:rPr>
          <w:rFonts w:ascii="Times New Roman" w:hAnsi="Times New Roman" w:cs="Times New Roman"/>
          <w:sz w:val="22"/>
          <w:szCs w:val="22"/>
          <w:lang w:val="en-US"/>
        </w:rPr>
        <w:t>Cooperation partner</w:t>
      </w:r>
      <w:r w:rsidRPr="00E041EA">
        <w:rPr>
          <w:rFonts w:ascii="Times New Roman" w:hAnsi="Times New Roman" w:cs="Times New Roman"/>
          <w:sz w:val="22"/>
          <w:szCs w:val="22"/>
          <w:lang w:val="en-US"/>
        </w:rPr>
        <w:t>]</w:t>
      </w:r>
      <w:r w:rsidRPr="00E041EA">
        <w:rPr>
          <w:rFonts w:ascii="Times New Roman" w:hAnsi="Times New Roman" w:cs="Times New Roman"/>
          <w:b/>
          <w:sz w:val="22"/>
          <w:szCs w:val="22"/>
          <w:lang w:val="en-US"/>
        </w:rPr>
        <w:tab/>
      </w:r>
    </w:p>
    <w:p w14:paraId="0DECB0D6" w14:textId="79D8D68B" w:rsidR="00381303" w:rsidRPr="00E041EA" w:rsidRDefault="00EC27A0" w:rsidP="001C08EE">
      <w:pPr>
        <w:pStyle w:val="BodyText"/>
        <w:rPr>
          <w:rFonts w:ascii="Times New Roman" w:hAnsi="Times New Roman" w:cs="Times New Roman"/>
          <w:sz w:val="22"/>
          <w:szCs w:val="22"/>
          <w:lang w:val="en-US"/>
        </w:rPr>
      </w:pPr>
      <w:r w:rsidRPr="00E041EA">
        <w:rPr>
          <w:rFonts w:ascii="Times New Roman" w:hAnsi="Times New Roman" w:cs="Times New Roman"/>
          <w:sz w:val="22"/>
          <w:szCs w:val="22"/>
          <w:lang w:val="en-US"/>
        </w:rPr>
        <w:t>Registration No</w:t>
      </w:r>
      <w:r w:rsidR="00381303" w:rsidRPr="00E041EA">
        <w:rPr>
          <w:rFonts w:ascii="Times New Roman" w:hAnsi="Times New Roman" w:cs="Times New Roman"/>
          <w:sz w:val="22"/>
          <w:szCs w:val="22"/>
          <w:lang w:val="en-US"/>
        </w:rPr>
        <w:t xml:space="preserve">. </w:t>
      </w:r>
      <w:r w:rsidR="001C08EE" w:rsidRPr="00E041EA">
        <w:rPr>
          <w:rFonts w:ascii="Times New Roman" w:hAnsi="Times New Roman" w:cs="Times New Roman"/>
          <w:sz w:val="22"/>
          <w:szCs w:val="22"/>
          <w:lang w:val="en-US"/>
        </w:rPr>
        <w:tab/>
        <w:t xml:space="preserve"> </w:t>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color w:val="FF0000"/>
          <w:sz w:val="22"/>
          <w:szCs w:val="22"/>
          <w:lang w:val="en-US"/>
        </w:rPr>
        <w:tab/>
      </w:r>
      <w:r w:rsidR="001C08EE" w:rsidRPr="00E041EA">
        <w:rPr>
          <w:rFonts w:ascii="Times New Roman" w:hAnsi="Times New Roman" w:cs="Times New Roman"/>
          <w:color w:val="FF0000"/>
          <w:sz w:val="22"/>
          <w:szCs w:val="22"/>
          <w:lang w:val="en-US"/>
        </w:rPr>
        <w:tab/>
      </w:r>
      <w:r w:rsidRPr="00E041EA">
        <w:rPr>
          <w:rFonts w:ascii="Times New Roman" w:hAnsi="Times New Roman" w:cs="Times New Roman"/>
          <w:sz w:val="22"/>
          <w:szCs w:val="22"/>
          <w:lang w:val="en-US"/>
        </w:rPr>
        <w:t>Registration No</w:t>
      </w:r>
      <w:r w:rsidR="00381303" w:rsidRPr="00E041EA">
        <w:rPr>
          <w:rFonts w:ascii="Times New Roman" w:hAnsi="Times New Roman" w:cs="Times New Roman"/>
          <w:sz w:val="22"/>
          <w:szCs w:val="22"/>
          <w:lang w:val="en-US"/>
        </w:rPr>
        <w:t xml:space="preserve">. </w:t>
      </w:r>
    </w:p>
    <w:p w14:paraId="4C48C6C0" w14:textId="236F6FFD" w:rsidR="001C08EE" w:rsidRPr="00E041EA" w:rsidRDefault="001C08EE" w:rsidP="001C08EE">
      <w:pPr>
        <w:pStyle w:val="BodyText"/>
        <w:rPr>
          <w:rFonts w:ascii="Times New Roman" w:hAnsi="Times New Roman" w:cs="Times New Roman"/>
          <w:color w:val="FF0000"/>
          <w:sz w:val="22"/>
          <w:szCs w:val="22"/>
          <w:lang w:val="en-US"/>
        </w:rPr>
      </w:pPr>
      <w:r w:rsidRPr="00E041EA">
        <w:rPr>
          <w:rFonts w:ascii="Times New Roman" w:hAnsi="Times New Roman" w:cs="Times New Roman"/>
          <w:sz w:val="22"/>
          <w:szCs w:val="22"/>
          <w:lang w:val="en-US"/>
        </w:rPr>
        <w:t>[</w:t>
      </w:r>
      <w:r w:rsidR="00EC27A0" w:rsidRPr="00E041EA">
        <w:rPr>
          <w:rFonts w:ascii="Times New Roman" w:hAnsi="Times New Roman" w:cs="Times New Roman"/>
          <w:sz w:val="22"/>
          <w:szCs w:val="22"/>
          <w:lang w:val="en-US"/>
        </w:rPr>
        <w:t>address</w:t>
      </w:r>
      <w:r w:rsidRPr="00E041EA">
        <w:rPr>
          <w:rFonts w:ascii="Times New Roman" w:hAnsi="Times New Roman" w:cs="Times New Roman"/>
          <w:sz w:val="22"/>
          <w:szCs w:val="22"/>
          <w:lang w:val="en-US"/>
        </w:rPr>
        <w:t>]</w:t>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00381303" w:rsidRPr="00E041EA">
        <w:rPr>
          <w:rFonts w:ascii="Times New Roman" w:hAnsi="Times New Roman" w:cs="Times New Roman"/>
          <w:sz w:val="22"/>
          <w:szCs w:val="22"/>
          <w:lang w:val="en-US"/>
        </w:rPr>
        <w:t>[</w:t>
      </w:r>
      <w:r w:rsidR="00EC27A0" w:rsidRPr="00E041EA">
        <w:rPr>
          <w:rFonts w:ascii="Times New Roman" w:hAnsi="Times New Roman" w:cs="Times New Roman"/>
          <w:sz w:val="22"/>
          <w:szCs w:val="22"/>
          <w:lang w:val="en-US"/>
        </w:rPr>
        <w:t>address</w:t>
      </w:r>
      <w:r w:rsidR="00381303" w:rsidRPr="00E041EA">
        <w:rPr>
          <w:rFonts w:ascii="Times New Roman" w:hAnsi="Times New Roman" w:cs="Times New Roman"/>
          <w:sz w:val="22"/>
          <w:szCs w:val="22"/>
          <w:lang w:val="en-US"/>
        </w:rPr>
        <w:t>]</w:t>
      </w:r>
    </w:p>
    <w:p w14:paraId="1EFD98C1" w14:textId="61F4B31A" w:rsidR="001C08EE" w:rsidRPr="00E041EA" w:rsidRDefault="00EC27A0" w:rsidP="001C08EE">
      <w:pPr>
        <w:pStyle w:val="BodyText"/>
        <w:rPr>
          <w:rFonts w:ascii="Times New Roman" w:hAnsi="Times New Roman" w:cs="Times New Roman"/>
          <w:sz w:val="22"/>
          <w:szCs w:val="22"/>
          <w:lang w:val="en-US"/>
        </w:rPr>
      </w:pPr>
      <w:r w:rsidRPr="00E041EA">
        <w:rPr>
          <w:rFonts w:ascii="Times New Roman" w:hAnsi="Times New Roman" w:cs="Times New Roman"/>
          <w:sz w:val="22"/>
          <w:szCs w:val="22"/>
          <w:lang w:val="en-US"/>
        </w:rPr>
        <w:t>Telephone</w:t>
      </w:r>
      <w:r w:rsidR="00381303" w:rsidRPr="00E041EA">
        <w:rPr>
          <w:rFonts w:ascii="Times New Roman" w:hAnsi="Times New Roman" w:cs="Times New Roman"/>
          <w:sz w:val="22"/>
          <w:szCs w:val="22"/>
          <w:lang w:val="en-US"/>
        </w:rPr>
        <w:t xml:space="preserve"> </w:t>
      </w:r>
      <w:r w:rsidR="00381303"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proofErr w:type="spellStart"/>
      <w:r w:rsidRPr="00E041EA">
        <w:rPr>
          <w:rFonts w:ascii="Times New Roman" w:hAnsi="Times New Roman" w:cs="Times New Roman"/>
          <w:sz w:val="22"/>
          <w:szCs w:val="22"/>
          <w:lang w:val="en-US"/>
        </w:rPr>
        <w:t>Telephone</w:t>
      </w:r>
      <w:proofErr w:type="spellEnd"/>
    </w:p>
    <w:p w14:paraId="01D9F843" w14:textId="7102E8AB" w:rsidR="00381303" w:rsidRPr="00E041EA" w:rsidRDefault="00381303" w:rsidP="001C08EE">
      <w:pPr>
        <w:pStyle w:val="BodyText"/>
        <w:rPr>
          <w:rFonts w:ascii="Times New Roman" w:hAnsi="Times New Roman" w:cs="Times New Roman"/>
          <w:sz w:val="22"/>
          <w:szCs w:val="22"/>
          <w:lang w:val="en-US"/>
        </w:rPr>
      </w:pPr>
      <w:r w:rsidRPr="00E041EA">
        <w:rPr>
          <w:rFonts w:ascii="Times New Roman" w:hAnsi="Times New Roman" w:cs="Times New Roman"/>
          <w:sz w:val="22"/>
          <w:szCs w:val="22"/>
          <w:lang w:val="en-US"/>
        </w:rPr>
        <w:t>Fa</w:t>
      </w:r>
      <w:r w:rsidR="00EC27A0" w:rsidRPr="00E041EA">
        <w:rPr>
          <w:rFonts w:ascii="Times New Roman" w:hAnsi="Times New Roman" w:cs="Times New Roman"/>
          <w:sz w:val="22"/>
          <w:szCs w:val="22"/>
          <w:lang w:val="en-US"/>
        </w:rPr>
        <w:t>x</w:t>
      </w:r>
      <w:r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proofErr w:type="spellStart"/>
      <w:r w:rsidRPr="00E041EA">
        <w:rPr>
          <w:rFonts w:ascii="Times New Roman" w:hAnsi="Times New Roman" w:cs="Times New Roman"/>
          <w:sz w:val="22"/>
          <w:szCs w:val="22"/>
          <w:lang w:val="en-US"/>
        </w:rPr>
        <w:t>Fa</w:t>
      </w:r>
      <w:r w:rsidR="00EC27A0" w:rsidRPr="00E041EA">
        <w:rPr>
          <w:rFonts w:ascii="Times New Roman" w:hAnsi="Times New Roman" w:cs="Times New Roman"/>
          <w:sz w:val="22"/>
          <w:szCs w:val="22"/>
          <w:lang w:val="en-US"/>
        </w:rPr>
        <w:t>x</w:t>
      </w:r>
      <w:proofErr w:type="spellEnd"/>
      <w:r w:rsidRPr="00E041EA">
        <w:rPr>
          <w:rFonts w:ascii="Times New Roman" w:hAnsi="Times New Roman" w:cs="Times New Roman"/>
          <w:sz w:val="22"/>
          <w:szCs w:val="22"/>
          <w:lang w:val="en-US"/>
        </w:rPr>
        <w:t xml:space="preserve"> </w:t>
      </w:r>
    </w:p>
    <w:p w14:paraId="2215D525" w14:textId="77777777" w:rsidR="001C08EE" w:rsidRPr="00E041EA" w:rsidRDefault="00381303" w:rsidP="001C08EE">
      <w:pPr>
        <w:pStyle w:val="BodyText"/>
        <w:rPr>
          <w:rFonts w:ascii="Times New Roman" w:hAnsi="Times New Roman" w:cs="Times New Roman"/>
          <w:sz w:val="22"/>
          <w:szCs w:val="22"/>
          <w:lang w:val="en-US"/>
        </w:rPr>
      </w:pPr>
      <w:r w:rsidRPr="00E041EA">
        <w:rPr>
          <w:rFonts w:ascii="Times New Roman" w:hAnsi="Times New Roman" w:cs="Times New Roman"/>
          <w:sz w:val="22"/>
          <w:szCs w:val="22"/>
          <w:lang w:val="en-US"/>
        </w:rPr>
        <w:t>E-mail</w:t>
      </w:r>
      <w:r w:rsidR="001C08EE" w:rsidRPr="00E041EA">
        <w:rPr>
          <w:rFonts w:ascii="Times New Roman" w:hAnsi="Times New Roman" w:cs="Times New Roman"/>
          <w:sz w:val="22"/>
          <w:szCs w:val="22"/>
          <w:lang w:val="en-US"/>
        </w:rPr>
        <w:t xml:space="preserve"> </w:t>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r w:rsidR="001C08EE" w:rsidRPr="00E041EA">
        <w:rPr>
          <w:rFonts w:ascii="Times New Roman" w:hAnsi="Times New Roman" w:cs="Times New Roman"/>
          <w:sz w:val="22"/>
          <w:szCs w:val="22"/>
          <w:lang w:val="en-US"/>
        </w:rPr>
        <w:tab/>
      </w:r>
      <w:proofErr w:type="spellStart"/>
      <w:r w:rsidR="001C08EE" w:rsidRPr="00E041EA">
        <w:rPr>
          <w:rFonts w:ascii="Times New Roman" w:hAnsi="Times New Roman" w:cs="Times New Roman"/>
          <w:sz w:val="22"/>
          <w:szCs w:val="22"/>
          <w:lang w:val="en-US"/>
        </w:rPr>
        <w:t>E-mail</w:t>
      </w:r>
      <w:proofErr w:type="spellEnd"/>
    </w:p>
    <w:p w14:paraId="3A9EA5C4" w14:textId="03CF2068" w:rsidR="001C08EE" w:rsidRPr="00E041EA" w:rsidRDefault="001C08EE" w:rsidP="001C08EE">
      <w:pPr>
        <w:pStyle w:val="BodyText"/>
        <w:rPr>
          <w:rFonts w:ascii="Times New Roman" w:hAnsi="Times New Roman" w:cs="Times New Roman"/>
          <w:sz w:val="22"/>
          <w:szCs w:val="22"/>
          <w:lang w:val="en-US"/>
        </w:rPr>
      </w:pPr>
      <w:r w:rsidRPr="00E041EA">
        <w:rPr>
          <w:rFonts w:ascii="Times New Roman" w:hAnsi="Times New Roman" w:cs="Times New Roman"/>
          <w:sz w:val="22"/>
          <w:szCs w:val="22"/>
          <w:lang w:val="en-US"/>
        </w:rPr>
        <w:t>[</w:t>
      </w:r>
      <w:r w:rsidR="00EC27A0" w:rsidRPr="00E041EA">
        <w:rPr>
          <w:rFonts w:ascii="Times New Roman" w:hAnsi="Times New Roman" w:cs="Times New Roman"/>
          <w:sz w:val="22"/>
          <w:szCs w:val="22"/>
          <w:lang w:val="en-US"/>
        </w:rPr>
        <w:t>Bank account No</w:t>
      </w:r>
      <w:r w:rsidR="00381303" w:rsidRPr="00E041EA">
        <w:rPr>
          <w:rFonts w:ascii="Times New Roman" w:hAnsi="Times New Roman" w:cs="Times New Roman"/>
          <w:sz w:val="22"/>
          <w:szCs w:val="22"/>
          <w:lang w:val="en-US"/>
        </w:rPr>
        <w:t>.</w:t>
      </w:r>
      <w:r w:rsidRPr="00E041EA">
        <w:rPr>
          <w:rFonts w:ascii="Times New Roman" w:hAnsi="Times New Roman" w:cs="Times New Roman"/>
          <w:sz w:val="22"/>
          <w:szCs w:val="22"/>
          <w:lang w:val="en-US"/>
        </w:rPr>
        <w:t>]</w:t>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Pr="00E041EA">
        <w:rPr>
          <w:rFonts w:ascii="Times New Roman" w:hAnsi="Times New Roman" w:cs="Times New Roman"/>
          <w:sz w:val="22"/>
          <w:szCs w:val="22"/>
          <w:lang w:val="en-US"/>
        </w:rPr>
        <w:tab/>
      </w:r>
      <w:r w:rsidR="00381303" w:rsidRPr="00E041EA">
        <w:rPr>
          <w:rFonts w:ascii="Times New Roman" w:hAnsi="Times New Roman" w:cs="Times New Roman"/>
          <w:sz w:val="22"/>
          <w:szCs w:val="22"/>
          <w:lang w:val="en-US"/>
        </w:rPr>
        <w:t>[</w:t>
      </w:r>
      <w:r w:rsidR="00EC27A0" w:rsidRPr="00E041EA">
        <w:rPr>
          <w:rFonts w:ascii="Times New Roman" w:hAnsi="Times New Roman" w:cs="Times New Roman"/>
          <w:sz w:val="22"/>
          <w:szCs w:val="22"/>
          <w:lang w:val="en-US"/>
        </w:rPr>
        <w:t>Bank account No</w:t>
      </w:r>
      <w:r w:rsidR="00381303" w:rsidRPr="00E041EA">
        <w:rPr>
          <w:rFonts w:ascii="Times New Roman" w:hAnsi="Times New Roman" w:cs="Times New Roman"/>
          <w:sz w:val="22"/>
          <w:szCs w:val="22"/>
          <w:lang w:val="en-US"/>
        </w:rPr>
        <w:t>.]</w:t>
      </w:r>
    </w:p>
    <w:p w14:paraId="734A18F5" w14:textId="77777777" w:rsidR="001C08EE" w:rsidRPr="00E041EA" w:rsidRDefault="001C08EE" w:rsidP="001C08EE">
      <w:pPr>
        <w:pStyle w:val="BodyText"/>
        <w:rPr>
          <w:rFonts w:ascii="Times New Roman" w:hAnsi="Times New Roman" w:cs="Times New Roman"/>
          <w:sz w:val="22"/>
          <w:szCs w:val="22"/>
          <w:lang w:val="en-US"/>
        </w:rPr>
      </w:pPr>
    </w:p>
    <w:p w14:paraId="7CAC5727" w14:textId="77777777" w:rsidR="001C08EE" w:rsidRPr="00E041EA" w:rsidRDefault="001C08EE" w:rsidP="001C08EE">
      <w:pPr>
        <w:pStyle w:val="BodyText"/>
        <w:rPr>
          <w:rFonts w:ascii="Times New Roman" w:hAnsi="Times New Roman" w:cs="Times New Roman"/>
          <w:sz w:val="22"/>
          <w:szCs w:val="22"/>
          <w:lang w:val="en-US"/>
        </w:rPr>
      </w:pPr>
    </w:p>
    <w:tbl>
      <w:tblPr>
        <w:tblpPr w:leftFromText="180" w:rightFromText="180" w:vertAnchor="text" w:horzAnchor="margin" w:tblpY="55"/>
        <w:tblW w:w="0" w:type="auto"/>
        <w:tblLayout w:type="fixed"/>
        <w:tblLook w:val="0000" w:firstRow="0" w:lastRow="0" w:firstColumn="0" w:lastColumn="0" w:noHBand="0" w:noVBand="0"/>
      </w:tblPr>
      <w:tblGrid>
        <w:gridCol w:w="4111"/>
        <w:gridCol w:w="284"/>
        <w:gridCol w:w="4122"/>
      </w:tblGrid>
      <w:tr w:rsidR="001C08EE" w:rsidRPr="00E041EA" w14:paraId="6CA1ED9E" w14:textId="77777777" w:rsidTr="001C08EE">
        <w:trPr>
          <w:trHeight w:val="1088"/>
        </w:trPr>
        <w:tc>
          <w:tcPr>
            <w:tcW w:w="4111" w:type="dxa"/>
          </w:tcPr>
          <w:p w14:paraId="7A985F96" w14:textId="77777777" w:rsidR="001C08EE" w:rsidRPr="00E041EA" w:rsidRDefault="001C08EE" w:rsidP="001C08EE">
            <w:pPr>
              <w:pStyle w:val="BodyText"/>
              <w:rPr>
                <w:rFonts w:ascii="Times New Roman" w:hAnsi="Times New Roman" w:cs="Times New Roman"/>
                <w:sz w:val="22"/>
                <w:szCs w:val="22"/>
                <w:lang w:val="en-US"/>
              </w:rPr>
            </w:pPr>
          </w:p>
          <w:p w14:paraId="4297F767" w14:textId="77777777" w:rsidR="001C08EE" w:rsidRPr="00E041EA" w:rsidRDefault="001C08EE" w:rsidP="001C08EE">
            <w:pPr>
              <w:pStyle w:val="BodyText"/>
              <w:rPr>
                <w:rFonts w:ascii="Times New Roman" w:hAnsi="Times New Roman" w:cs="Times New Roman"/>
                <w:sz w:val="22"/>
                <w:szCs w:val="22"/>
                <w:lang w:val="en-US"/>
              </w:rPr>
            </w:pPr>
            <w:r w:rsidRPr="00E041EA">
              <w:rPr>
                <w:rFonts w:ascii="Times New Roman" w:hAnsi="Times New Roman" w:cs="Times New Roman"/>
                <w:sz w:val="22"/>
                <w:szCs w:val="22"/>
                <w:lang w:val="en-US"/>
              </w:rPr>
              <w:t>______________________</w:t>
            </w:r>
          </w:p>
          <w:p w14:paraId="5AFAF246" w14:textId="77777777" w:rsidR="001C08EE" w:rsidRPr="00E041EA" w:rsidRDefault="001C08EE" w:rsidP="001C08EE">
            <w:pPr>
              <w:pStyle w:val="BodyText"/>
              <w:jc w:val="center"/>
              <w:rPr>
                <w:rFonts w:ascii="Times New Roman" w:hAnsi="Times New Roman" w:cs="Times New Roman"/>
                <w:b/>
                <w:bCs/>
                <w:sz w:val="22"/>
                <w:szCs w:val="22"/>
                <w:lang w:val="en-US"/>
              </w:rPr>
            </w:pPr>
          </w:p>
          <w:p w14:paraId="682D48AF" w14:textId="77777777" w:rsidR="001C08EE" w:rsidRPr="00E041EA" w:rsidRDefault="001C08EE" w:rsidP="001C08EE">
            <w:pPr>
              <w:pStyle w:val="BodyText"/>
              <w:jc w:val="center"/>
              <w:rPr>
                <w:rFonts w:ascii="Times New Roman" w:hAnsi="Times New Roman" w:cs="Times New Roman"/>
                <w:sz w:val="22"/>
                <w:szCs w:val="22"/>
                <w:lang w:val="en-US"/>
              </w:rPr>
            </w:pPr>
          </w:p>
        </w:tc>
        <w:tc>
          <w:tcPr>
            <w:tcW w:w="284" w:type="dxa"/>
          </w:tcPr>
          <w:p w14:paraId="2C4A58F0" w14:textId="77777777" w:rsidR="001C08EE" w:rsidRPr="00E041EA" w:rsidRDefault="001C08EE" w:rsidP="001C08EE">
            <w:pPr>
              <w:pStyle w:val="BodyText"/>
              <w:rPr>
                <w:rFonts w:ascii="Times New Roman" w:hAnsi="Times New Roman" w:cs="Times New Roman"/>
                <w:sz w:val="22"/>
                <w:szCs w:val="22"/>
                <w:lang w:val="en-US"/>
              </w:rPr>
            </w:pPr>
          </w:p>
        </w:tc>
        <w:tc>
          <w:tcPr>
            <w:tcW w:w="4122" w:type="dxa"/>
          </w:tcPr>
          <w:p w14:paraId="3B42B03A" w14:textId="77777777" w:rsidR="001C08EE" w:rsidRPr="00E041EA" w:rsidRDefault="001C08EE" w:rsidP="001C08EE">
            <w:pPr>
              <w:pStyle w:val="BodyText"/>
              <w:rPr>
                <w:rFonts w:ascii="Times New Roman" w:hAnsi="Times New Roman" w:cs="Times New Roman"/>
                <w:sz w:val="22"/>
                <w:szCs w:val="22"/>
                <w:lang w:val="en-US"/>
              </w:rPr>
            </w:pPr>
          </w:p>
          <w:p w14:paraId="086F6E06" w14:textId="77777777" w:rsidR="001C08EE" w:rsidRPr="00E041EA" w:rsidRDefault="001C08EE" w:rsidP="001C08EE">
            <w:pPr>
              <w:pStyle w:val="BodyText"/>
              <w:ind w:left="459"/>
              <w:jc w:val="center"/>
              <w:rPr>
                <w:rFonts w:ascii="Times New Roman" w:hAnsi="Times New Roman" w:cs="Times New Roman"/>
                <w:sz w:val="22"/>
                <w:szCs w:val="22"/>
                <w:lang w:val="en-US"/>
              </w:rPr>
            </w:pPr>
            <w:r w:rsidRPr="00E041EA">
              <w:rPr>
                <w:rFonts w:ascii="Times New Roman" w:hAnsi="Times New Roman" w:cs="Times New Roman"/>
                <w:sz w:val="22"/>
                <w:szCs w:val="22"/>
                <w:lang w:val="en-US"/>
              </w:rPr>
              <w:t xml:space="preserve">________________________ </w:t>
            </w:r>
          </w:p>
          <w:p w14:paraId="35DCA490" w14:textId="77777777" w:rsidR="001C08EE" w:rsidRPr="00E041EA" w:rsidRDefault="001C08EE" w:rsidP="001C08EE">
            <w:pPr>
              <w:pStyle w:val="BodyText"/>
              <w:ind w:left="459"/>
              <w:jc w:val="center"/>
              <w:rPr>
                <w:rFonts w:ascii="Times New Roman" w:hAnsi="Times New Roman" w:cs="Times New Roman"/>
                <w:sz w:val="22"/>
                <w:szCs w:val="22"/>
                <w:lang w:val="en-US"/>
              </w:rPr>
            </w:pPr>
          </w:p>
        </w:tc>
      </w:tr>
    </w:tbl>
    <w:p w14:paraId="1B25C747" w14:textId="77777777" w:rsidR="001C08EE" w:rsidRPr="00E041EA" w:rsidRDefault="001C08EE" w:rsidP="001C08EE">
      <w:pPr>
        <w:pStyle w:val="BodyText"/>
        <w:rPr>
          <w:rFonts w:ascii="Times New Roman" w:hAnsi="Times New Roman" w:cs="Times New Roman"/>
          <w:sz w:val="22"/>
          <w:szCs w:val="22"/>
          <w:lang w:val="en-US"/>
        </w:rPr>
      </w:pPr>
    </w:p>
    <w:p w14:paraId="135AB275" w14:textId="77777777" w:rsidR="001C08EE" w:rsidRPr="00E041EA" w:rsidRDefault="001C08EE" w:rsidP="001C08EE">
      <w:pPr>
        <w:pStyle w:val="BodyText"/>
        <w:rPr>
          <w:rFonts w:ascii="Times New Roman" w:hAnsi="Times New Roman" w:cs="Times New Roman"/>
          <w:sz w:val="22"/>
          <w:szCs w:val="22"/>
          <w:lang w:val="en-US"/>
        </w:rPr>
      </w:pPr>
    </w:p>
    <w:p w14:paraId="197CE6CE" w14:textId="77777777" w:rsidR="001C08EE" w:rsidRPr="00E041EA" w:rsidRDefault="001C08EE" w:rsidP="001D2677">
      <w:pPr>
        <w:keepNext/>
        <w:keepLines/>
        <w:tabs>
          <w:tab w:val="left" w:pos="426"/>
        </w:tabs>
        <w:rPr>
          <w:rFonts w:ascii="Times New Roman" w:hAnsi="Times New Roman"/>
          <w:b/>
          <w:color w:val="263673"/>
          <w:lang w:val="en-US"/>
        </w:rPr>
      </w:pPr>
    </w:p>
    <w:p w14:paraId="67AF3E6E" w14:textId="77777777" w:rsidR="001D2677" w:rsidRPr="00E041EA" w:rsidRDefault="001D2677" w:rsidP="001D2677">
      <w:pPr>
        <w:spacing w:after="360"/>
        <w:jc w:val="both"/>
        <w:rPr>
          <w:rFonts w:ascii="Times New Roman" w:hAnsi="Times New Roman"/>
          <w:color w:val="002060"/>
          <w:lang w:val="en-US"/>
        </w:rPr>
      </w:pPr>
    </w:p>
    <w:p w14:paraId="48FAFABF" w14:textId="77777777" w:rsidR="008904E5" w:rsidRPr="00E041EA" w:rsidRDefault="008904E5" w:rsidP="001D2677">
      <w:pPr>
        <w:spacing w:after="360"/>
        <w:jc w:val="both"/>
        <w:rPr>
          <w:rFonts w:ascii="Times New Roman" w:hAnsi="Times New Roman"/>
          <w:color w:val="002060"/>
          <w:lang w:val="en-US"/>
        </w:rPr>
      </w:pPr>
    </w:p>
    <w:sectPr w:rsidR="008904E5" w:rsidRPr="00E041EA" w:rsidSect="00781C3E">
      <w:headerReference w:type="default" r:id="rId11"/>
      <w:footerReference w:type="even" r:id="rId12"/>
      <w:footerReference w:type="default" r:id="rId13"/>
      <w:pgSz w:w="11906" w:h="16838"/>
      <w:pgMar w:top="1418" w:right="1274" w:bottom="851"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F62F3" w14:textId="77777777" w:rsidR="008B2F5E" w:rsidRDefault="008B2F5E" w:rsidP="002919B9">
      <w:pPr>
        <w:spacing w:after="0" w:line="240" w:lineRule="auto"/>
      </w:pPr>
      <w:r>
        <w:separator/>
      </w:r>
    </w:p>
  </w:endnote>
  <w:endnote w:type="continuationSeparator" w:id="0">
    <w:p w14:paraId="6D94B420" w14:textId="77777777" w:rsidR="008B2F5E" w:rsidRDefault="008B2F5E" w:rsidP="002919B9">
      <w:pPr>
        <w:spacing w:after="0" w:line="240" w:lineRule="auto"/>
      </w:pPr>
      <w:r>
        <w:continuationSeparator/>
      </w:r>
    </w:p>
  </w:endnote>
  <w:endnote w:type="continuationNotice" w:id="1">
    <w:p w14:paraId="7817DBF7" w14:textId="77777777" w:rsidR="00BD6FD6" w:rsidRDefault="00BD6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D5D29" w14:textId="77777777" w:rsidR="00CE73DE" w:rsidRDefault="00CE73DE">
    <w:pPr>
      <w:pStyle w:val="Footer"/>
      <w:jc w:val="right"/>
    </w:pPr>
    <w:r>
      <w:fldChar w:fldCharType="begin"/>
    </w:r>
    <w:r>
      <w:instrText xml:space="preserve"> PAGE   \* MERGEFORMAT </w:instrText>
    </w:r>
    <w:r>
      <w:fldChar w:fldCharType="separate"/>
    </w:r>
    <w:r>
      <w:rPr>
        <w:noProof/>
      </w:rPr>
      <w:t>4</w:t>
    </w:r>
    <w:r>
      <w:fldChar w:fldCharType="end"/>
    </w:r>
  </w:p>
  <w:p w14:paraId="3BABD11A" w14:textId="77777777" w:rsidR="00CE73DE" w:rsidRDefault="00CE7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361028"/>
      <w:docPartObj>
        <w:docPartGallery w:val="Page Numbers (Bottom of Page)"/>
        <w:docPartUnique/>
      </w:docPartObj>
    </w:sdtPr>
    <w:sdtEndPr>
      <w:rPr>
        <w:noProof/>
      </w:rPr>
    </w:sdtEndPr>
    <w:sdtContent>
      <w:p w14:paraId="0BCFDFD2" w14:textId="77777777" w:rsidR="00CE73DE" w:rsidRDefault="00CE73DE">
        <w:pPr>
          <w:pStyle w:val="Footer"/>
          <w:jc w:val="right"/>
        </w:pPr>
        <w:r>
          <w:fldChar w:fldCharType="begin"/>
        </w:r>
        <w:r>
          <w:instrText xml:space="preserve"> PAGE   \* MERGEFORMAT </w:instrText>
        </w:r>
        <w:r>
          <w:fldChar w:fldCharType="separate"/>
        </w:r>
        <w:r w:rsidR="0051267F">
          <w:rPr>
            <w:noProof/>
          </w:rPr>
          <w:t>1</w:t>
        </w:r>
        <w:r>
          <w:rPr>
            <w:noProof/>
          </w:rPr>
          <w:fldChar w:fldCharType="end"/>
        </w:r>
      </w:p>
    </w:sdtContent>
  </w:sdt>
  <w:p w14:paraId="40CA2B9E" w14:textId="77777777" w:rsidR="00CE73DE" w:rsidRDefault="00CE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3BF2" w14:textId="77777777" w:rsidR="008B2F5E" w:rsidRDefault="008B2F5E" w:rsidP="002919B9">
      <w:pPr>
        <w:spacing w:after="0" w:line="240" w:lineRule="auto"/>
      </w:pPr>
      <w:r>
        <w:separator/>
      </w:r>
    </w:p>
  </w:footnote>
  <w:footnote w:type="continuationSeparator" w:id="0">
    <w:p w14:paraId="5F4EC442" w14:textId="77777777" w:rsidR="008B2F5E" w:rsidRDefault="008B2F5E" w:rsidP="002919B9">
      <w:pPr>
        <w:spacing w:after="0" w:line="240" w:lineRule="auto"/>
      </w:pPr>
      <w:r>
        <w:continuationSeparator/>
      </w:r>
    </w:p>
  </w:footnote>
  <w:footnote w:type="continuationNotice" w:id="1">
    <w:p w14:paraId="209C0811" w14:textId="77777777" w:rsidR="00BD6FD6" w:rsidRDefault="00BD6FD6">
      <w:pPr>
        <w:spacing w:after="0" w:line="240" w:lineRule="auto"/>
      </w:pPr>
    </w:p>
  </w:footnote>
  <w:footnote w:id="2">
    <w:p w14:paraId="7F523662" w14:textId="77777777" w:rsidR="00CE73DE" w:rsidRPr="00193A57" w:rsidRDefault="00CE73DE" w:rsidP="00193A57">
      <w:pPr>
        <w:pStyle w:val="FootnoteText"/>
        <w:spacing w:after="0"/>
        <w:ind w:left="113" w:hanging="113"/>
        <w:jc w:val="both"/>
        <w:rPr>
          <w:rFonts w:ascii="Times New Roman" w:hAnsi="Times New Roman"/>
        </w:rPr>
      </w:pPr>
      <w:r w:rsidRPr="00193A57">
        <w:rPr>
          <w:rStyle w:val="FootnoteReference"/>
        </w:rPr>
        <w:footnoteRef/>
      </w:r>
      <w:r w:rsidRPr="00193A57">
        <w:rPr>
          <w:rStyle w:val="FootnoteReference"/>
        </w:rPr>
        <w:t xml:space="preserve"> </w:t>
      </w:r>
      <w:r>
        <w:rPr>
          <w:rFonts w:ascii="Times New Roman" w:hAnsi="Times New Roman"/>
        </w:rPr>
        <w:t>Additional clauses may be added to the present agreement for reflecting the essence of cooperation better</w:t>
      </w:r>
      <w:r w:rsidRPr="00193A57">
        <w:rPr>
          <w:rFonts w:ascii="Times New Roman" w:hAnsi="Times New Roman"/>
        </w:rPr>
        <w:t>.</w:t>
      </w:r>
    </w:p>
  </w:footnote>
  <w:footnote w:id="3">
    <w:p w14:paraId="0FFD52E7" w14:textId="77777777" w:rsidR="00CE73DE" w:rsidRPr="00293659" w:rsidRDefault="00CE73DE" w:rsidP="00193A57">
      <w:pPr>
        <w:pStyle w:val="FootnoteText"/>
        <w:jc w:val="both"/>
        <w:rPr>
          <w:lang w:val="lv-LV"/>
        </w:rPr>
      </w:pPr>
      <w:r w:rsidRPr="00193A57">
        <w:rPr>
          <w:rStyle w:val="FootnoteReference"/>
          <w:rFonts w:ascii="Times New Roman" w:hAnsi="Times New Roman"/>
        </w:rPr>
        <w:footnoteRef/>
      </w:r>
      <w:r w:rsidRPr="00193A57">
        <w:rPr>
          <w:rFonts w:ascii="Times New Roman" w:hAnsi="Times New Roman"/>
        </w:rPr>
        <w:t xml:space="preserve"> </w:t>
      </w:r>
      <w:r>
        <w:rPr>
          <w:rFonts w:ascii="Times New Roman" w:hAnsi="Times New Roman"/>
        </w:rPr>
        <w:t xml:space="preserve">It is </w:t>
      </w:r>
      <w:proofErr w:type="gramStart"/>
      <w:r>
        <w:rPr>
          <w:rFonts w:ascii="Times New Roman" w:hAnsi="Times New Roman"/>
        </w:rPr>
        <w:t>a cooperation research</w:t>
      </w:r>
      <w:proofErr w:type="gramEnd"/>
      <w:r>
        <w:rPr>
          <w:rFonts w:ascii="Times New Roman" w:hAnsi="Times New Roman"/>
        </w:rPr>
        <w:t xml:space="preserve"> when a postdoctoral researcher works part of the project time at the implementer of the research application and a part of the time at the cooperation partner and the aggregate time a both places equals full working time and a wage is received at both places from the funder of the research application. In this situation additional provisions shall be defined in Clause 3 of the Agreement</w:t>
      </w:r>
      <w:r w:rsidRPr="00193A57">
        <w:rPr>
          <w:rFonts w:ascii="Times New Roman" w:hAnsi="Times New Roman"/>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77D3" w14:textId="0A13459B" w:rsidR="00CE73DE" w:rsidRPr="00874A83" w:rsidRDefault="00FD1EDD" w:rsidP="00FD1EDD">
    <w:pPr>
      <w:tabs>
        <w:tab w:val="left" w:pos="3123"/>
        <w:tab w:val="right" w:pos="9072"/>
      </w:tabs>
      <w:jc w:val="center"/>
      <w:rPr>
        <w:rFonts w:ascii="Times New Roman" w:hAnsi="Times New Roman"/>
        <w:b/>
        <w:sz w:val="24"/>
        <w:szCs w:val="24"/>
      </w:rPr>
    </w:pPr>
    <w:r>
      <w:rPr>
        <w:i/>
        <w:iCs/>
        <w:noProof/>
      </w:rPr>
      <w:drawing>
        <wp:inline distT="0" distB="0" distL="0" distR="0" wp14:anchorId="3689A8F4" wp14:editId="1ADDD1E3">
          <wp:extent cx="3397250" cy="671854"/>
          <wp:effectExtent l="0" t="0" r="0" b="0"/>
          <wp:docPr id="723374446" name="Picture 2"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74446" name="Picture 2" descr="A black background with numbers and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5867" cy="6834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35F"/>
    <w:multiLevelType w:val="multilevel"/>
    <w:tmpl w:val="156E8D0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DA5D7F"/>
    <w:multiLevelType w:val="hybridMultilevel"/>
    <w:tmpl w:val="CA7207D6"/>
    <w:lvl w:ilvl="0" w:tplc="C4BE3CC6">
      <w:start w:val="1"/>
      <w:numFmt w:val="decimal"/>
      <w:lvlText w:val="%1."/>
      <w:lvlJc w:val="left"/>
      <w:pPr>
        <w:ind w:left="780" w:hanging="420"/>
      </w:pPr>
      <w:rPr>
        <w:rFonts w:hint="default"/>
        <w:color w:val="26367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3" w15:restartNumberingAfterBreak="0">
    <w:nsid w:val="1ADD337E"/>
    <w:multiLevelType w:val="multilevel"/>
    <w:tmpl w:val="535ECBF2"/>
    <w:lvl w:ilvl="0">
      <w:start w:val="6"/>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1DB9086C"/>
    <w:multiLevelType w:val="hybridMultilevel"/>
    <w:tmpl w:val="06A2B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F64785"/>
    <w:multiLevelType w:val="multilevel"/>
    <w:tmpl w:val="FEFC9A8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B5490D"/>
    <w:multiLevelType w:val="hybridMultilevel"/>
    <w:tmpl w:val="F42E15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CC7C4F"/>
    <w:multiLevelType w:val="hybridMultilevel"/>
    <w:tmpl w:val="6A9434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4459EE"/>
    <w:multiLevelType w:val="hybridMultilevel"/>
    <w:tmpl w:val="333AA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F84AB0"/>
    <w:multiLevelType w:val="hybridMultilevel"/>
    <w:tmpl w:val="CBAE800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BB2918"/>
    <w:multiLevelType w:val="multilevel"/>
    <w:tmpl w:val="1A082DE2"/>
    <w:lvl w:ilvl="0">
      <w:start w:val="2"/>
      <w:numFmt w:val="decimal"/>
      <w:lvlText w:val="%1."/>
      <w:lvlJc w:val="left"/>
      <w:pPr>
        <w:ind w:left="390" w:hanging="390"/>
      </w:pPr>
      <w:rPr>
        <w:rFonts w:hint="default"/>
        <w:sz w:val="20"/>
      </w:rPr>
    </w:lvl>
    <w:lvl w:ilvl="1">
      <w:start w:val="1"/>
      <w:numFmt w:val="decimal"/>
      <w:lvlText w:val="%1.%2."/>
      <w:lvlJc w:val="left"/>
      <w:pPr>
        <w:ind w:left="1429" w:hanging="720"/>
      </w:pPr>
      <w:rPr>
        <w:rFonts w:hint="default"/>
        <w:b w:val="0"/>
        <w:color w:val="auto"/>
        <w:sz w:val="22"/>
        <w:szCs w:val="22"/>
      </w:rPr>
    </w:lvl>
    <w:lvl w:ilvl="2">
      <w:start w:val="1"/>
      <w:numFmt w:val="decimal"/>
      <w:lvlText w:val="%1.%2.%3."/>
      <w:lvlJc w:val="left"/>
      <w:pPr>
        <w:ind w:left="2498" w:hanging="108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4276" w:hanging="1440"/>
      </w:pPr>
      <w:rPr>
        <w:rFonts w:hint="default"/>
        <w:sz w:val="20"/>
      </w:rPr>
    </w:lvl>
    <w:lvl w:ilvl="5">
      <w:start w:val="1"/>
      <w:numFmt w:val="decimal"/>
      <w:lvlText w:val="%1.%2.%3.%4.%5.%6."/>
      <w:lvlJc w:val="left"/>
      <w:pPr>
        <w:ind w:left="5345" w:hanging="1800"/>
      </w:pPr>
      <w:rPr>
        <w:rFonts w:hint="default"/>
        <w:sz w:val="20"/>
      </w:rPr>
    </w:lvl>
    <w:lvl w:ilvl="6">
      <w:start w:val="1"/>
      <w:numFmt w:val="decimal"/>
      <w:lvlText w:val="%1.%2.%3.%4.%5.%6.%7."/>
      <w:lvlJc w:val="left"/>
      <w:pPr>
        <w:ind w:left="6414" w:hanging="2160"/>
      </w:pPr>
      <w:rPr>
        <w:rFonts w:hint="default"/>
        <w:sz w:val="20"/>
      </w:rPr>
    </w:lvl>
    <w:lvl w:ilvl="7">
      <w:start w:val="1"/>
      <w:numFmt w:val="decimal"/>
      <w:lvlText w:val="%1.%2.%3.%4.%5.%6.%7.%8."/>
      <w:lvlJc w:val="left"/>
      <w:pPr>
        <w:ind w:left="7123" w:hanging="2160"/>
      </w:pPr>
      <w:rPr>
        <w:rFonts w:hint="default"/>
        <w:sz w:val="20"/>
      </w:rPr>
    </w:lvl>
    <w:lvl w:ilvl="8">
      <w:start w:val="1"/>
      <w:numFmt w:val="decimal"/>
      <w:lvlText w:val="%1.%2.%3.%4.%5.%6.%7.%8.%9."/>
      <w:lvlJc w:val="left"/>
      <w:pPr>
        <w:ind w:left="8192" w:hanging="2520"/>
      </w:pPr>
      <w:rPr>
        <w:rFonts w:hint="default"/>
        <w:sz w:val="20"/>
      </w:rPr>
    </w:lvl>
  </w:abstractNum>
  <w:abstractNum w:abstractNumId="11" w15:restartNumberingAfterBreak="0">
    <w:nsid w:val="3A7140EB"/>
    <w:multiLevelType w:val="hybridMultilevel"/>
    <w:tmpl w:val="C486C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13" w15:restartNumberingAfterBreak="0">
    <w:nsid w:val="4D5A324A"/>
    <w:multiLevelType w:val="hybridMultilevel"/>
    <w:tmpl w:val="3AEE23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32B6A9C"/>
    <w:multiLevelType w:val="hybridMultilevel"/>
    <w:tmpl w:val="79AE8712"/>
    <w:lvl w:ilvl="0" w:tplc="2EF6F932">
      <w:start w:val="5"/>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5" w15:restartNumberingAfterBreak="0">
    <w:nsid w:val="61EC718A"/>
    <w:multiLevelType w:val="hybridMultilevel"/>
    <w:tmpl w:val="15805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4851DA"/>
    <w:multiLevelType w:val="hybridMultilevel"/>
    <w:tmpl w:val="C3B6A8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B243B7"/>
    <w:multiLevelType w:val="hybridMultilevel"/>
    <w:tmpl w:val="AC4EC98E"/>
    <w:lvl w:ilvl="0" w:tplc="C358B96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744B14"/>
    <w:multiLevelType w:val="multilevel"/>
    <w:tmpl w:val="812E62CC"/>
    <w:lvl w:ilvl="0">
      <w:start w:val="5"/>
      <w:numFmt w:val="decimal"/>
      <w:lvlText w:val="%1."/>
      <w:lvlJc w:val="left"/>
      <w:pPr>
        <w:ind w:left="750" w:hanging="360"/>
      </w:pPr>
      <w:rPr>
        <w:rFonts w:hint="default"/>
      </w:rPr>
    </w:lvl>
    <w:lvl w:ilvl="1">
      <w:start w:val="1"/>
      <w:numFmt w:val="decimal"/>
      <w:isLgl/>
      <w:lvlText w:val="%1.%2."/>
      <w:lvlJc w:val="left"/>
      <w:pPr>
        <w:ind w:left="750" w:hanging="360"/>
      </w:pPr>
      <w:rPr>
        <w:rFonts w:hint="default"/>
        <w:b w:val="0"/>
      </w:rPr>
    </w:lvl>
    <w:lvl w:ilvl="2">
      <w:start w:val="1"/>
      <w:numFmt w:val="decimal"/>
      <w:isLgl/>
      <w:lvlText w:val="%1.%2.%3."/>
      <w:lvlJc w:val="left"/>
      <w:pPr>
        <w:ind w:left="1110" w:hanging="720"/>
      </w:pPr>
      <w:rPr>
        <w:rFonts w:hint="default"/>
        <w:b w:val="0"/>
        <w:i w:val="0"/>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19" w15:restartNumberingAfterBreak="0">
    <w:nsid w:val="6FD04149"/>
    <w:multiLevelType w:val="hybridMultilevel"/>
    <w:tmpl w:val="A20C2C4C"/>
    <w:lvl w:ilvl="0" w:tplc="CDE8F76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CD5722"/>
    <w:multiLevelType w:val="hybridMultilevel"/>
    <w:tmpl w:val="E1481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07964970">
    <w:abstractNumId w:val="20"/>
  </w:num>
  <w:num w:numId="2" w16cid:durableId="498429674">
    <w:abstractNumId w:val="13"/>
  </w:num>
  <w:num w:numId="3" w16cid:durableId="361714932">
    <w:abstractNumId w:val="16"/>
  </w:num>
  <w:num w:numId="4" w16cid:durableId="1274090833">
    <w:abstractNumId w:val="11"/>
  </w:num>
  <w:num w:numId="5" w16cid:durableId="1814563617">
    <w:abstractNumId w:val="8"/>
  </w:num>
  <w:num w:numId="6" w16cid:durableId="468327183">
    <w:abstractNumId w:val="4"/>
  </w:num>
  <w:num w:numId="7" w16cid:durableId="318773806">
    <w:abstractNumId w:val="6"/>
  </w:num>
  <w:num w:numId="8" w16cid:durableId="425468485">
    <w:abstractNumId w:val="15"/>
  </w:num>
  <w:num w:numId="9" w16cid:durableId="189419905">
    <w:abstractNumId w:val="2"/>
  </w:num>
  <w:num w:numId="10" w16cid:durableId="1142115204">
    <w:abstractNumId w:val="12"/>
  </w:num>
  <w:num w:numId="11" w16cid:durableId="1178815040">
    <w:abstractNumId w:val="19"/>
  </w:num>
  <w:num w:numId="12" w16cid:durableId="1697344910">
    <w:abstractNumId w:val="1"/>
  </w:num>
  <w:num w:numId="13" w16cid:durableId="1895775958">
    <w:abstractNumId w:val="7"/>
  </w:num>
  <w:num w:numId="14" w16cid:durableId="1131897380">
    <w:abstractNumId w:val="9"/>
  </w:num>
  <w:num w:numId="15" w16cid:durableId="48068495">
    <w:abstractNumId w:val="17"/>
  </w:num>
  <w:num w:numId="16" w16cid:durableId="1642802867">
    <w:abstractNumId w:val="10"/>
  </w:num>
  <w:num w:numId="17" w16cid:durableId="680090542">
    <w:abstractNumId w:val="0"/>
  </w:num>
  <w:num w:numId="18" w16cid:durableId="885215230">
    <w:abstractNumId w:val="14"/>
  </w:num>
  <w:num w:numId="19" w16cid:durableId="289167559">
    <w:abstractNumId w:val="18"/>
  </w:num>
  <w:num w:numId="20" w16cid:durableId="1406414947">
    <w:abstractNumId w:val="3"/>
  </w:num>
  <w:num w:numId="21" w16cid:durableId="1335183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6C1"/>
    <w:rsid w:val="00000478"/>
    <w:rsid w:val="000259A6"/>
    <w:rsid w:val="000303BD"/>
    <w:rsid w:val="00054C7F"/>
    <w:rsid w:val="00056639"/>
    <w:rsid w:val="0005665D"/>
    <w:rsid w:val="000703F3"/>
    <w:rsid w:val="00085A32"/>
    <w:rsid w:val="00090D68"/>
    <w:rsid w:val="000924DE"/>
    <w:rsid w:val="00092BB6"/>
    <w:rsid w:val="000A5905"/>
    <w:rsid w:val="000B30B0"/>
    <w:rsid w:val="000B7223"/>
    <w:rsid w:val="000F2034"/>
    <w:rsid w:val="000F4BA5"/>
    <w:rsid w:val="001213FB"/>
    <w:rsid w:val="001231A1"/>
    <w:rsid w:val="0012387B"/>
    <w:rsid w:val="0012416F"/>
    <w:rsid w:val="00124C5E"/>
    <w:rsid w:val="0012634B"/>
    <w:rsid w:val="00127BD8"/>
    <w:rsid w:val="00142830"/>
    <w:rsid w:val="00142FCF"/>
    <w:rsid w:val="00164DE5"/>
    <w:rsid w:val="00171F7E"/>
    <w:rsid w:val="00175637"/>
    <w:rsid w:val="00176C87"/>
    <w:rsid w:val="00193A57"/>
    <w:rsid w:val="00193FE0"/>
    <w:rsid w:val="001A0D6C"/>
    <w:rsid w:val="001B19DA"/>
    <w:rsid w:val="001B490D"/>
    <w:rsid w:val="001B6E3A"/>
    <w:rsid w:val="001C06D6"/>
    <w:rsid w:val="001C08EE"/>
    <w:rsid w:val="001C5262"/>
    <w:rsid w:val="001C650C"/>
    <w:rsid w:val="001D057F"/>
    <w:rsid w:val="001D07B4"/>
    <w:rsid w:val="001D2677"/>
    <w:rsid w:val="001E33F4"/>
    <w:rsid w:val="001F0DAD"/>
    <w:rsid w:val="001F24BF"/>
    <w:rsid w:val="001F44ED"/>
    <w:rsid w:val="00210F89"/>
    <w:rsid w:val="00212FF4"/>
    <w:rsid w:val="00215465"/>
    <w:rsid w:val="00221F5C"/>
    <w:rsid w:val="00251E2C"/>
    <w:rsid w:val="002539BB"/>
    <w:rsid w:val="002560A7"/>
    <w:rsid w:val="0027529E"/>
    <w:rsid w:val="002919B9"/>
    <w:rsid w:val="00293659"/>
    <w:rsid w:val="00293C33"/>
    <w:rsid w:val="00296437"/>
    <w:rsid w:val="002A2D63"/>
    <w:rsid w:val="002A5539"/>
    <w:rsid w:val="002B133E"/>
    <w:rsid w:val="002B52B6"/>
    <w:rsid w:val="002B7D07"/>
    <w:rsid w:val="002C5948"/>
    <w:rsid w:val="002D0AC9"/>
    <w:rsid w:val="002D3C68"/>
    <w:rsid w:val="002E67A1"/>
    <w:rsid w:val="003006FC"/>
    <w:rsid w:val="00301BC5"/>
    <w:rsid w:val="00314855"/>
    <w:rsid w:val="003174B7"/>
    <w:rsid w:val="003357C0"/>
    <w:rsid w:val="00351491"/>
    <w:rsid w:val="00362513"/>
    <w:rsid w:val="00363F96"/>
    <w:rsid w:val="00375ECA"/>
    <w:rsid w:val="003766AF"/>
    <w:rsid w:val="00376845"/>
    <w:rsid w:val="0038083C"/>
    <w:rsid w:val="00381303"/>
    <w:rsid w:val="00382D37"/>
    <w:rsid w:val="00384302"/>
    <w:rsid w:val="003A15AB"/>
    <w:rsid w:val="003A6668"/>
    <w:rsid w:val="003B122A"/>
    <w:rsid w:val="003C7BCA"/>
    <w:rsid w:val="003D7ED2"/>
    <w:rsid w:val="003E4A6A"/>
    <w:rsid w:val="003E617B"/>
    <w:rsid w:val="003F32EE"/>
    <w:rsid w:val="003F777E"/>
    <w:rsid w:val="00401134"/>
    <w:rsid w:val="00407183"/>
    <w:rsid w:val="004332E2"/>
    <w:rsid w:val="004526AD"/>
    <w:rsid w:val="0046253C"/>
    <w:rsid w:val="00462ECA"/>
    <w:rsid w:val="00476DB8"/>
    <w:rsid w:val="00477FCE"/>
    <w:rsid w:val="00485309"/>
    <w:rsid w:val="00487785"/>
    <w:rsid w:val="00495FE3"/>
    <w:rsid w:val="004B1F5E"/>
    <w:rsid w:val="004B23B7"/>
    <w:rsid w:val="004B43E1"/>
    <w:rsid w:val="004C5846"/>
    <w:rsid w:val="004D1B8C"/>
    <w:rsid w:val="004D689D"/>
    <w:rsid w:val="004E1EE8"/>
    <w:rsid w:val="004E258F"/>
    <w:rsid w:val="004F1944"/>
    <w:rsid w:val="004F310C"/>
    <w:rsid w:val="00504425"/>
    <w:rsid w:val="0051267F"/>
    <w:rsid w:val="00517C78"/>
    <w:rsid w:val="00524458"/>
    <w:rsid w:val="00543027"/>
    <w:rsid w:val="0056457D"/>
    <w:rsid w:val="00571654"/>
    <w:rsid w:val="00573792"/>
    <w:rsid w:val="005814B9"/>
    <w:rsid w:val="00586CDF"/>
    <w:rsid w:val="005963D5"/>
    <w:rsid w:val="005C55EE"/>
    <w:rsid w:val="005D4A08"/>
    <w:rsid w:val="00630BD5"/>
    <w:rsid w:val="00644257"/>
    <w:rsid w:val="006475FF"/>
    <w:rsid w:val="00647B72"/>
    <w:rsid w:val="00651B51"/>
    <w:rsid w:val="006524C9"/>
    <w:rsid w:val="006664FA"/>
    <w:rsid w:val="006679D0"/>
    <w:rsid w:val="0068751D"/>
    <w:rsid w:val="006943A5"/>
    <w:rsid w:val="00694460"/>
    <w:rsid w:val="0069533D"/>
    <w:rsid w:val="006A3A94"/>
    <w:rsid w:val="006A3E1F"/>
    <w:rsid w:val="006B17FF"/>
    <w:rsid w:val="006C7420"/>
    <w:rsid w:val="006E3828"/>
    <w:rsid w:val="0070768F"/>
    <w:rsid w:val="00712EB1"/>
    <w:rsid w:val="00733235"/>
    <w:rsid w:val="00771AAA"/>
    <w:rsid w:val="00780074"/>
    <w:rsid w:val="00781C3E"/>
    <w:rsid w:val="007822E2"/>
    <w:rsid w:val="007963A5"/>
    <w:rsid w:val="007A1F8A"/>
    <w:rsid w:val="007A7904"/>
    <w:rsid w:val="007B429C"/>
    <w:rsid w:val="007C3D5C"/>
    <w:rsid w:val="007D49EF"/>
    <w:rsid w:val="007D5D44"/>
    <w:rsid w:val="007D61B6"/>
    <w:rsid w:val="007E3940"/>
    <w:rsid w:val="007E7EF0"/>
    <w:rsid w:val="007F1445"/>
    <w:rsid w:val="007F31FF"/>
    <w:rsid w:val="007F4E57"/>
    <w:rsid w:val="007F6FC0"/>
    <w:rsid w:val="008133D3"/>
    <w:rsid w:val="00813BA5"/>
    <w:rsid w:val="00814548"/>
    <w:rsid w:val="00823ABF"/>
    <w:rsid w:val="00831A8C"/>
    <w:rsid w:val="00835578"/>
    <w:rsid w:val="008512B1"/>
    <w:rsid w:val="00857598"/>
    <w:rsid w:val="008628A3"/>
    <w:rsid w:val="00866B34"/>
    <w:rsid w:val="00866FC4"/>
    <w:rsid w:val="0087292A"/>
    <w:rsid w:val="00874A83"/>
    <w:rsid w:val="0088746D"/>
    <w:rsid w:val="008904E5"/>
    <w:rsid w:val="008910AB"/>
    <w:rsid w:val="00896BF5"/>
    <w:rsid w:val="008B2F5E"/>
    <w:rsid w:val="008B4137"/>
    <w:rsid w:val="008D483E"/>
    <w:rsid w:val="008D514A"/>
    <w:rsid w:val="008E3C13"/>
    <w:rsid w:val="008E3F6D"/>
    <w:rsid w:val="00907305"/>
    <w:rsid w:val="0091445D"/>
    <w:rsid w:val="00916142"/>
    <w:rsid w:val="00920E23"/>
    <w:rsid w:val="00925C44"/>
    <w:rsid w:val="00931AE5"/>
    <w:rsid w:val="009521D0"/>
    <w:rsid w:val="0095251C"/>
    <w:rsid w:val="00952C4B"/>
    <w:rsid w:val="00963407"/>
    <w:rsid w:val="009708B3"/>
    <w:rsid w:val="009863FD"/>
    <w:rsid w:val="0099092C"/>
    <w:rsid w:val="00992D25"/>
    <w:rsid w:val="009A43FF"/>
    <w:rsid w:val="009C0450"/>
    <w:rsid w:val="009D5C66"/>
    <w:rsid w:val="009E1E43"/>
    <w:rsid w:val="009F2C5E"/>
    <w:rsid w:val="00A101E8"/>
    <w:rsid w:val="00A11930"/>
    <w:rsid w:val="00A22619"/>
    <w:rsid w:val="00A31742"/>
    <w:rsid w:val="00A32AB5"/>
    <w:rsid w:val="00A416FC"/>
    <w:rsid w:val="00A52B6C"/>
    <w:rsid w:val="00A75460"/>
    <w:rsid w:val="00A760D7"/>
    <w:rsid w:val="00A77749"/>
    <w:rsid w:val="00A973F5"/>
    <w:rsid w:val="00AB266A"/>
    <w:rsid w:val="00AB7C59"/>
    <w:rsid w:val="00AC03FC"/>
    <w:rsid w:val="00AD1398"/>
    <w:rsid w:val="00AD3392"/>
    <w:rsid w:val="00AD4232"/>
    <w:rsid w:val="00AD5016"/>
    <w:rsid w:val="00AE6AD6"/>
    <w:rsid w:val="00AE784E"/>
    <w:rsid w:val="00AF644F"/>
    <w:rsid w:val="00AF6538"/>
    <w:rsid w:val="00B0067E"/>
    <w:rsid w:val="00B03F38"/>
    <w:rsid w:val="00B07A89"/>
    <w:rsid w:val="00B23800"/>
    <w:rsid w:val="00B42E66"/>
    <w:rsid w:val="00B42EC8"/>
    <w:rsid w:val="00B5261E"/>
    <w:rsid w:val="00B620BF"/>
    <w:rsid w:val="00B624F8"/>
    <w:rsid w:val="00B65043"/>
    <w:rsid w:val="00B729A0"/>
    <w:rsid w:val="00B7653C"/>
    <w:rsid w:val="00B805CA"/>
    <w:rsid w:val="00B86D40"/>
    <w:rsid w:val="00B92A2B"/>
    <w:rsid w:val="00BC122F"/>
    <w:rsid w:val="00BD0EE1"/>
    <w:rsid w:val="00BD60F3"/>
    <w:rsid w:val="00BD6FD6"/>
    <w:rsid w:val="00BF1448"/>
    <w:rsid w:val="00BF6329"/>
    <w:rsid w:val="00C02C00"/>
    <w:rsid w:val="00C0775B"/>
    <w:rsid w:val="00C107FC"/>
    <w:rsid w:val="00C13D81"/>
    <w:rsid w:val="00C143D2"/>
    <w:rsid w:val="00C14C47"/>
    <w:rsid w:val="00C17549"/>
    <w:rsid w:val="00C20B55"/>
    <w:rsid w:val="00C22BB2"/>
    <w:rsid w:val="00C328C8"/>
    <w:rsid w:val="00C339E4"/>
    <w:rsid w:val="00C35E29"/>
    <w:rsid w:val="00C36422"/>
    <w:rsid w:val="00C417B9"/>
    <w:rsid w:val="00C41ADA"/>
    <w:rsid w:val="00C428BD"/>
    <w:rsid w:val="00C449DE"/>
    <w:rsid w:val="00C50ED8"/>
    <w:rsid w:val="00C531B1"/>
    <w:rsid w:val="00C54023"/>
    <w:rsid w:val="00C55AFB"/>
    <w:rsid w:val="00C6065B"/>
    <w:rsid w:val="00C60996"/>
    <w:rsid w:val="00C70116"/>
    <w:rsid w:val="00C72EA3"/>
    <w:rsid w:val="00C92E0E"/>
    <w:rsid w:val="00C93278"/>
    <w:rsid w:val="00C95B3A"/>
    <w:rsid w:val="00CA2148"/>
    <w:rsid w:val="00CA2887"/>
    <w:rsid w:val="00CB4F3E"/>
    <w:rsid w:val="00CD191E"/>
    <w:rsid w:val="00CD3D45"/>
    <w:rsid w:val="00CE73DE"/>
    <w:rsid w:val="00CF072C"/>
    <w:rsid w:val="00CF1905"/>
    <w:rsid w:val="00CF26AD"/>
    <w:rsid w:val="00D0125B"/>
    <w:rsid w:val="00D113D2"/>
    <w:rsid w:val="00D13DC9"/>
    <w:rsid w:val="00D143FC"/>
    <w:rsid w:val="00D30E6D"/>
    <w:rsid w:val="00D356C1"/>
    <w:rsid w:val="00D449B5"/>
    <w:rsid w:val="00D44F72"/>
    <w:rsid w:val="00D63BCE"/>
    <w:rsid w:val="00D72062"/>
    <w:rsid w:val="00D96403"/>
    <w:rsid w:val="00DA519E"/>
    <w:rsid w:val="00DB2BC0"/>
    <w:rsid w:val="00DB48A5"/>
    <w:rsid w:val="00DB6475"/>
    <w:rsid w:val="00DB75A3"/>
    <w:rsid w:val="00DF1501"/>
    <w:rsid w:val="00DF1533"/>
    <w:rsid w:val="00DF53A3"/>
    <w:rsid w:val="00DF7A87"/>
    <w:rsid w:val="00E041EA"/>
    <w:rsid w:val="00E12166"/>
    <w:rsid w:val="00E15B7F"/>
    <w:rsid w:val="00E16C99"/>
    <w:rsid w:val="00E30508"/>
    <w:rsid w:val="00E31A03"/>
    <w:rsid w:val="00E35862"/>
    <w:rsid w:val="00E41E43"/>
    <w:rsid w:val="00E80B6B"/>
    <w:rsid w:val="00E846B0"/>
    <w:rsid w:val="00E94736"/>
    <w:rsid w:val="00E97753"/>
    <w:rsid w:val="00E97A97"/>
    <w:rsid w:val="00EA7AA1"/>
    <w:rsid w:val="00EB3188"/>
    <w:rsid w:val="00EB4467"/>
    <w:rsid w:val="00EB47DE"/>
    <w:rsid w:val="00EB5FE8"/>
    <w:rsid w:val="00EC27A0"/>
    <w:rsid w:val="00EC2953"/>
    <w:rsid w:val="00ED2175"/>
    <w:rsid w:val="00ED2E03"/>
    <w:rsid w:val="00ED5591"/>
    <w:rsid w:val="00EE3A42"/>
    <w:rsid w:val="00F00E91"/>
    <w:rsid w:val="00F02FF2"/>
    <w:rsid w:val="00F06539"/>
    <w:rsid w:val="00F12342"/>
    <w:rsid w:val="00F17DC3"/>
    <w:rsid w:val="00F30571"/>
    <w:rsid w:val="00F327FC"/>
    <w:rsid w:val="00F329B7"/>
    <w:rsid w:val="00F366F0"/>
    <w:rsid w:val="00F43515"/>
    <w:rsid w:val="00F57CD0"/>
    <w:rsid w:val="00F64458"/>
    <w:rsid w:val="00F7492C"/>
    <w:rsid w:val="00F76AB4"/>
    <w:rsid w:val="00F7759E"/>
    <w:rsid w:val="00F77EF9"/>
    <w:rsid w:val="00F90898"/>
    <w:rsid w:val="00F91F27"/>
    <w:rsid w:val="00F95587"/>
    <w:rsid w:val="00FB2032"/>
    <w:rsid w:val="00FC0931"/>
    <w:rsid w:val="00FC3A0F"/>
    <w:rsid w:val="00FC3ACF"/>
    <w:rsid w:val="00FC60FB"/>
    <w:rsid w:val="00FD1EDD"/>
    <w:rsid w:val="00FD5AC4"/>
    <w:rsid w:val="00FE681A"/>
    <w:rsid w:val="00FF755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3E684E"/>
  <w15:docId w15:val="{25F16DC6-F132-4646-B765-C2E024CC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77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D2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54C7F"/>
    <w:pPr>
      <w:spacing w:before="100" w:beforeAutospacing="1" w:after="100" w:afterAutospacing="1" w:line="240" w:lineRule="auto"/>
      <w:outlineLvl w:val="1"/>
    </w:pPr>
    <w:rPr>
      <w:rFonts w:ascii="Times New Roman" w:eastAsia="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30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07305"/>
    <w:pPr>
      <w:tabs>
        <w:tab w:val="center" w:pos="4153"/>
        <w:tab w:val="right" w:pos="8306"/>
      </w:tabs>
    </w:pPr>
  </w:style>
  <w:style w:type="character" w:customStyle="1" w:styleId="HeaderChar">
    <w:name w:val="Header Char"/>
    <w:basedOn w:val="DefaultParagraphFont"/>
    <w:link w:val="Header"/>
    <w:uiPriority w:val="99"/>
    <w:rsid w:val="00907305"/>
    <w:rPr>
      <w:rFonts w:ascii="Calibri" w:eastAsia="Calibri" w:hAnsi="Calibri" w:cs="Times New Roman"/>
    </w:rPr>
  </w:style>
  <w:style w:type="paragraph" w:styleId="Footer">
    <w:name w:val="footer"/>
    <w:basedOn w:val="Normal"/>
    <w:link w:val="FooterChar"/>
    <w:uiPriority w:val="99"/>
    <w:unhideWhenUsed/>
    <w:rsid w:val="00907305"/>
    <w:pPr>
      <w:tabs>
        <w:tab w:val="center" w:pos="4153"/>
        <w:tab w:val="right" w:pos="8306"/>
      </w:tabs>
    </w:pPr>
  </w:style>
  <w:style w:type="character" w:customStyle="1" w:styleId="FooterChar">
    <w:name w:val="Footer Char"/>
    <w:basedOn w:val="DefaultParagraphFont"/>
    <w:link w:val="Footer"/>
    <w:uiPriority w:val="99"/>
    <w:rsid w:val="00907305"/>
    <w:rPr>
      <w:rFonts w:ascii="Calibri" w:eastAsia="Calibri" w:hAnsi="Calibri" w:cs="Times New Roman"/>
    </w:rPr>
  </w:style>
  <w:style w:type="paragraph" w:styleId="ListParagraph">
    <w:name w:val="List Paragraph"/>
    <w:basedOn w:val="Normal"/>
    <w:qFormat/>
    <w:rsid w:val="00907305"/>
    <w:pPr>
      <w:ind w:left="720"/>
      <w:contextualSpacing/>
    </w:pPr>
  </w:style>
  <w:style w:type="paragraph" w:styleId="FootnoteText">
    <w:name w:val="footnote text"/>
    <w:basedOn w:val="Normal"/>
    <w:link w:val="FootnoteTextChar"/>
    <w:unhideWhenUsed/>
    <w:rsid w:val="00054C7F"/>
    <w:rPr>
      <w:sz w:val="20"/>
      <w:szCs w:val="20"/>
      <w:lang w:val="en-GB"/>
    </w:rPr>
  </w:style>
  <w:style w:type="character" w:customStyle="1" w:styleId="FootnoteTextChar">
    <w:name w:val="Footnote Text Char"/>
    <w:basedOn w:val="DefaultParagraphFont"/>
    <w:link w:val="FootnoteText"/>
    <w:rsid w:val="00054C7F"/>
    <w:rPr>
      <w:rFonts w:ascii="Calibri" w:eastAsia="Calibri" w:hAnsi="Calibri" w:cs="Times New Roman"/>
      <w:sz w:val="20"/>
      <w:szCs w:val="20"/>
      <w:lang w:val="en-GB"/>
    </w:rPr>
  </w:style>
  <w:style w:type="character" w:styleId="FootnoteReference">
    <w:name w:val="footnote reference"/>
    <w:uiPriority w:val="99"/>
    <w:semiHidden/>
    <w:unhideWhenUsed/>
    <w:rsid w:val="00054C7F"/>
    <w:rPr>
      <w:vertAlign w:val="superscript"/>
    </w:rPr>
  </w:style>
  <w:style w:type="character" w:customStyle="1" w:styleId="Heading2Char">
    <w:name w:val="Heading 2 Char"/>
    <w:basedOn w:val="DefaultParagraphFont"/>
    <w:link w:val="Heading2"/>
    <w:uiPriority w:val="9"/>
    <w:rsid w:val="00054C7F"/>
    <w:rPr>
      <w:rFonts w:ascii="Times New Roman" w:eastAsia="Times New Roman" w:hAnsi="Times New Roman" w:cs="Times New Roman"/>
      <w:b/>
      <w:bCs/>
      <w:sz w:val="36"/>
      <w:szCs w:val="36"/>
      <w:lang w:eastAsia="lv-LV"/>
    </w:rPr>
  </w:style>
  <w:style w:type="character" w:customStyle="1" w:styleId="apple-converted-space">
    <w:name w:val="apple-converted-space"/>
    <w:basedOn w:val="DefaultParagraphFont"/>
    <w:rsid w:val="00054C7F"/>
  </w:style>
  <w:style w:type="character" w:customStyle="1" w:styleId="Heading1Char">
    <w:name w:val="Heading 1 Char"/>
    <w:basedOn w:val="DefaultParagraphFont"/>
    <w:link w:val="Heading1"/>
    <w:uiPriority w:val="9"/>
    <w:rsid w:val="001D2677"/>
    <w:rPr>
      <w:rFonts w:asciiTheme="majorHAnsi" w:eastAsiaTheme="majorEastAsia" w:hAnsiTheme="majorHAnsi" w:cstheme="majorBidi"/>
      <w:color w:val="2E74B5" w:themeColor="accent1" w:themeShade="BF"/>
      <w:sz w:val="32"/>
      <w:szCs w:val="32"/>
    </w:rPr>
  </w:style>
  <w:style w:type="character" w:styleId="Hyperlink">
    <w:name w:val="Hyperlink"/>
    <w:rsid w:val="001D2677"/>
    <w:rPr>
      <w:color w:val="0000FF"/>
      <w:u w:val="single"/>
    </w:rPr>
  </w:style>
  <w:style w:type="numbering" w:customStyle="1" w:styleId="List0">
    <w:name w:val="List 0"/>
    <w:basedOn w:val="NoList"/>
    <w:rsid w:val="001D2677"/>
    <w:pPr>
      <w:numPr>
        <w:numId w:val="9"/>
      </w:numPr>
    </w:pPr>
  </w:style>
  <w:style w:type="numbering" w:customStyle="1" w:styleId="List1">
    <w:name w:val="List 1"/>
    <w:basedOn w:val="NoList"/>
    <w:rsid w:val="001D2677"/>
    <w:pPr>
      <w:numPr>
        <w:numId w:val="10"/>
      </w:numPr>
    </w:pPr>
  </w:style>
  <w:style w:type="character" w:styleId="CommentReference">
    <w:name w:val="annotation reference"/>
    <w:basedOn w:val="DefaultParagraphFont"/>
    <w:uiPriority w:val="99"/>
    <w:semiHidden/>
    <w:unhideWhenUsed/>
    <w:rsid w:val="00DB2BC0"/>
    <w:rPr>
      <w:sz w:val="16"/>
      <w:szCs w:val="16"/>
    </w:rPr>
  </w:style>
  <w:style w:type="paragraph" w:styleId="CommentText">
    <w:name w:val="annotation text"/>
    <w:basedOn w:val="Normal"/>
    <w:link w:val="CommentTextChar"/>
    <w:uiPriority w:val="99"/>
    <w:semiHidden/>
    <w:unhideWhenUsed/>
    <w:rsid w:val="00DB2BC0"/>
    <w:pPr>
      <w:spacing w:line="240" w:lineRule="auto"/>
    </w:pPr>
    <w:rPr>
      <w:sz w:val="20"/>
      <w:szCs w:val="20"/>
    </w:rPr>
  </w:style>
  <w:style w:type="character" w:customStyle="1" w:styleId="CommentTextChar">
    <w:name w:val="Comment Text Char"/>
    <w:basedOn w:val="DefaultParagraphFont"/>
    <w:link w:val="CommentText"/>
    <w:uiPriority w:val="99"/>
    <w:semiHidden/>
    <w:rsid w:val="00DB2B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2BC0"/>
    <w:rPr>
      <w:b/>
      <w:bCs/>
    </w:rPr>
  </w:style>
  <w:style w:type="character" w:customStyle="1" w:styleId="CommentSubjectChar">
    <w:name w:val="Comment Subject Char"/>
    <w:basedOn w:val="CommentTextChar"/>
    <w:link w:val="CommentSubject"/>
    <w:uiPriority w:val="99"/>
    <w:semiHidden/>
    <w:rsid w:val="00DB2BC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B2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C0"/>
    <w:rPr>
      <w:rFonts w:ascii="Segoe UI" w:eastAsia="Calibri" w:hAnsi="Segoe UI" w:cs="Segoe UI"/>
      <w:sz w:val="18"/>
      <w:szCs w:val="18"/>
    </w:rPr>
  </w:style>
  <w:style w:type="paragraph" w:styleId="BodyText">
    <w:name w:val="Body Text"/>
    <w:basedOn w:val="Normal"/>
    <w:link w:val="BodyTextChar"/>
    <w:rsid w:val="00DA519E"/>
    <w:pPr>
      <w:spacing w:after="0" w:line="240" w:lineRule="auto"/>
      <w:jc w:val="both"/>
    </w:pPr>
    <w:rPr>
      <w:rFonts w:ascii="Arial" w:eastAsia="Times New Roman" w:hAnsi="Arial" w:cs="Arial"/>
      <w:sz w:val="24"/>
      <w:szCs w:val="24"/>
      <w:lang w:val="en-GB" w:eastAsia="en-GB" w:bidi="en-GB"/>
    </w:rPr>
  </w:style>
  <w:style w:type="character" w:customStyle="1" w:styleId="BodyTextChar">
    <w:name w:val="Body Text Char"/>
    <w:basedOn w:val="DefaultParagraphFont"/>
    <w:link w:val="BodyText"/>
    <w:rsid w:val="00DA519E"/>
    <w:rPr>
      <w:rFonts w:ascii="Arial" w:eastAsia="Times New Roman" w:hAnsi="Arial" w:cs="Arial"/>
      <w:sz w:val="24"/>
      <w:szCs w:val="24"/>
      <w:lang w:val="en-GB" w:eastAsia="en-GB" w:bidi="en-GB"/>
    </w:rPr>
  </w:style>
  <w:style w:type="character" w:styleId="FollowedHyperlink">
    <w:name w:val="FollowedHyperlink"/>
    <w:basedOn w:val="DefaultParagraphFont"/>
    <w:uiPriority w:val="99"/>
    <w:semiHidden/>
    <w:unhideWhenUsed/>
    <w:rsid w:val="00C10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110">
      <w:bodyDiv w:val="1"/>
      <w:marLeft w:val="0"/>
      <w:marRight w:val="0"/>
      <w:marTop w:val="0"/>
      <w:marBottom w:val="0"/>
      <w:divBdr>
        <w:top w:val="none" w:sz="0" w:space="0" w:color="auto"/>
        <w:left w:val="none" w:sz="0" w:space="0" w:color="auto"/>
        <w:bottom w:val="none" w:sz="0" w:space="0" w:color="auto"/>
        <w:right w:val="none" w:sz="0" w:space="0" w:color="auto"/>
      </w:divBdr>
      <w:divsChild>
        <w:div w:id="371267412">
          <w:marLeft w:val="0"/>
          <w:marRight w:val="0"/>
          <w:marTop w:val="0"/>
          <w:marBottom w:val="0"/>
          <w:divBdr>
            <w:top w:val="none" w:sz="0" w:space="0" w:color="auto"/>
            <w:left w:val="none" w:sz="0" w:space="0" w:color="auto"/>
            <w:bottom w:val="none" w:sz="0" w:space="0" w:color="auto"/>
            <w:right w:val="none" w:sz="0" w:space="0" w:color="auto"/>
          </w:divBdr>
          <w:divsChild>
            <w:div w:id="150560992">
              <w:marLeft w:val="0"/>
              <w:marRight w:val="0"/>
              <w:marTop w:val="0"/>
              <w:marBottom w:val="0"/>
              <w:divBdr>
                <w:top w:val="none" w:sz="0" w:space="0" w:color="auto"/>
                <w:left w:val="none" w:sz="0" w:space="0" w:color="auto"/>
                <w:bottom w:val="none" w:sz="0" w:space="0" w:color="auto"/>
                <w:right w:val="none" w:sz="0" w:space="0" w:color="auto"/>
              </w:divBdr>
              <w:divsChild>
                <w:div w:id="9767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0930">
      <w:bodyDiv w:val="1"/>
      <w:marLeft w:val="0"/>
      <w:marRight w:val="0"/>
      <w:marTop w:val="0"/>
      <w:marBottom w:val="0"/>
      <w:divBdr>
        <w:top w:val="none" w:sz="0" w:space="0" w:color="auto"/>
        <w:left w:val="none" w:sz="0" w:space="0" w:color="auto"/>
        <w:bottom w:val="none" w:sz="0" w:space="0" w:color="auto"/>
        <w:right w:val="none" w:sz="0" w:space="0" w:color="auto"/>
      </w:divBdr>
    </w:div>
    <w:div w:id="1784688396">
      <w:bodyDiv w:val="1"/>
      <w:marLeft w:val="0"/>
      <w:marRight w:val="0"/>
      <w:marTop w:val="0"/>
      <w:marBottom w:val="0"/>
      <w:divBdr>
        <w:top w:val="none" w:sz="0" w:space="0" w:color="auto"/>
        <w:left w:val="none" w:sz="0" w:space="0" w:color="auto"/>
        <w:bottom w:val="none" w:sz="0" w:space="0" w:color="auto"/>
        <w:right w:val="none" w:sz="0" w:space="0" w:color="auto"/>
      </w:divBdr>
    </w:div>
    <w:div w:id="18158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axess.ec.europa.eu/sites/default/files/brochures/kina21620b3c_lv.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8958F-E489-40D1-991B-0844781E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9BDC8-637D-4BC7-A872-DF0D159E44C8}">
  <ds:schemaRefs>
    <ds:schemaRef ds:uri="http://schemas.openxmlformats.org/officeDocument/2006/bibliography"/>
  </ds:schemaRefs>
</ds:datastoreItem>
</file>

<file path=customXml/itemProps3.xml><?xml version="1.0" encoding="utf-8"?>
<ds:datastoreItem xmlns:ds="http://schemas.openxmlformats.org/officeDocument/2006/customXml" ds:itemID="{F5CC75CA-07AF-42F1-9487-052D066AE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1805</Words>
  <Characters>10294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Saleniece</dc:creator>
  <cp:keywords/>
  <cp:lastModifiedBy>Baiba Kajaka-Kargane</cp:lastModifiedBy>
  <cp:revision>21</cp:revision>
  <cp:lastPrinted>2016-10-27T15:25:00Z</cp:lastPrinted>
  <dcterms:created xsi:type="dcterms:W3CDTF">2024-09-18T18:35:00Z</dcterms:created>
  <dcterms:modified xsi:type="dcterms:W3CDTF">2024-09-25T07:46:00Z</dcterms:modified>
</cp:coreProperties>
</file>