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C006F" w14:textId="77777777" w:rsidR="009B4F94" w:rsidRPr="004674C6" w:rsidRDefault="009B4F94" w:rsidP="009B4F94">
      <w:pPr>
        <w:spacing w:after="160" w:line="240" w:lineRule="auto"/>
        <w:jc w:val="center"/>
        <w:rPr>
          <w:color w:val="000000"/>
          <w:lang w:val="lv-LV"/>
        </w:rPr>
      </w:pPr>
      <w:r w:rsidRPr="004674C6">
        <w:rPr>
          <w:color w:val="000000"/>
          <w:lang w:val="lv-LV"/>
        </w:rPr>
        <w:t>E daļa. Projekta sadarbības partnera apliecinājums</w:t>
      </w:r>
    </w:p>
    <w:p w14:paraId="43697352" w14:textId="77777777" w:rsidR="009B4F94" w:rsidRPr="004674C6" w:rsidRDefault="009B4F94" w:rsidP="009B4F94">
      <w:pPr>
        <w:spacing w:after="0" w:line="240" w:lineRule="auto"/>
        <w:jc w:val="center"/>
        <w:rPr>
          <w:b/>
          <w:color w:val="000000"/>
          <w:lang w:val="lv-LV"/>
        </w:rPr>
      </w:pPr>
    </w:p>
    <w:p w14:paraId="3F79F831" w14:textId="77777777" w:rsidR="009B4F94" w:rsidRPr="004674C6" w:rsidRDefault="009B4F94" w:rsidP="009B4F94">
      <w:pPr>
        <w:spacing w:after="280" w:line="240" w:lineRule="auto"/>
        <w:ind w:firstLine="300"/>
        <w:jc w:val="center"/>
        <w:rPr>
          <w:b/>
          <w:lang w:val="lv-LV"/>
        </w:rPr>
      </w:pPr>
      <w:r w:rsidRPr="004674C6">
        <w:rPr>
          <w:b/>
          <w:lang w:val="lv-LV"/>
        </w:rPr>
        <w:t>Sadarbības partnera apliecinājums</w:t>
      </w:r>
    </w:p>
    <w:p w14:paraId="45333CC1" w14:textId="77777777" w:rsidR="009B4F94" w:rsidRPr="004674C6" w:rsidRDefault="009B4F94" w:rsidP="009B4F94">
      <w:pPr>
        <w:spacing w:after="0" w:line="240" w:lineRule="auto"/>
        <w:rPr>
          <w:color w:val="000000"/>
          <w:u w:val="single"/>
          <w:lang w:val="lv-LV"/>
        </w:rPr>
      </w:pPr>
      <w:r w:rsidRPr="004674C6">
        <w:rPr>
          <w:color w:val="000000"/>
          <w:lang w:val="lv-LV"/>
        </w:rPr>
        <w:tab/>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lang w:val="lv-LV"/>
        </w:rPr>
        <w:t xml:space="preserve">, Reģ. Nr. </w:t>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lang w:val="lv-LV"/>
        </w:rPr>
        <w:t xml:space="preserve">, tās </w:t>
      </w:r>
      <w:r w:rsidRPr="004674C6">
        <w:rPr>
          <w:color w:val="000000"/>
          <w:u w:val="single"/>
          <w:lang w:val="lv-LV"/>
        </w:rPr>
        <w:tab/>
        <w:t>________</w:t>
      </w:r>
      <w:r w:rsidRPr="004674C6">
        <w:rPr>
          <w:color w:val="000000"/>
          <w:u w:val="single"/>
          <w:lang w:val="lv-LV"/>
        </w:rPr>
        <w:tab/>
      </w:r>
      <w:r w:rsidRPr="004674C6">
        <w:rPr>
          <w:color w:val="000000"/>
          <w:u w:val="single"/>
          <w:lang w:val="lv-LV"/>
        </w:rPr>
        <w:tab/>
      </w:r>
    </w:p>
    <w:p w14:paraId="59AE807E" w14:textId="77777777" w:rsidR="009B4F94" w:rsidRPr="004674C6" w:rsidRDefault="009B4F94" w:rsidP="009B4F94">
      <w:pPr>
        <w:spacing w:after="0" w:line="240" w:lineRule="auto"/>
        <w:ind w:firstLine="301"/>
        <w:rPr>
          <w:color w:val="000000"/>
          <w:vertAlign w:val="superscript"/>
          <w:lang w:val="lv-LV"/>
        </w:rPr>
      </w:pPr>
      <w:r w:rsidRPr="004674C6">
        <w:rPr>
          <w:color w:val="000000"/>
          <w:vertAlign w:val="superscript"/>
          <w:lang w:val="lv-LV"/>
        </w:rPr>
        <w:tab/>
      </w:r>
      <w:r w:rsidRPr="004674C6">
        <w:rPr>
          <w:color w:val="000000"/>
          <w:vertAlign w:val="superscript"/>
          <w:lang w:val="lv-LV"/>
        </w:rPr>
        <w:tab/>
        <w:t xml:space="preserve">sadarbības partneris </w:t>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r>
      <w:r w:rsidRPr="004674C6">
        <w:rPr>
          <w:color w:val="000000"/>
          <w:vertAlign w:val="superscript"/>
          <w:lang w:val="lv-LV"/>
        </w:rPr>
        <w:tab/>
        <w:t xml:space="preserve"> amats, vārds, uzvārds</w:t>
      </w:r>
    </w:p>
    <w:p w14:paraId="16844D73" w14:textId="77777777" w:rsidR="009B4F94" w:rsidRPr="004674C6" w:rsidRDefault="009B4F94" w:rsidP="009B4F94">
      <w:pPr>
        <w:spacing w:after="0" w:line="240" w:lineRule="auto"/>
        <w:rPr>
          <w:color w:val="000000"/>
          <w:lang w:val="lv-LV"/>
        </w:rPr>
      </w:pPr>
      <w:r w:rsidRPr="004674C6">
        <w:rPr>
          <w:color w:val="000000"/>
          <w:lang w:val="lv-LV"/>
        </w:rPr>
        <w:t xml:space="preserve">personā, kas darbojas uz </w:t>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u w:val="single"/>
          <w:lang w:val="lv-LV"/>
        </w:rPr>
        <w:tab/>
      </w:r>
      <w:r w:rsidRPr="004674C6">
        <w:rPr>
          <w:color w:val="000000"/>
          <w:lang w:val="lv-LV"/>
        </w:rPr>
        <w:t xml:space="preserve"> pamata, apliecina, ka </w:t>
      </w:r>
    </w:p>
    <w:p w14:paraId="6C9BE8ED" w14:textId="77777777" w:rsidR="009B4F94" w:rsidRPr="004674C6" w:rsidRDefault="009B4F94" w:rsidP="009B4F94">
      <w:pPr>
        <w:spacing w:after="0" w:line="240" w:lineRule="auto"/>
        <w:ind w:left="2880" w:firstLine="720"/>
        <w:rPr>
          <w:color w:val="000000"/>
          <w:vertAlign w:val="superscript"/>
          <w:lang w:val="lv-LV"/>
        </w:rPr>
      </w:pPr>
      <w:r w:rsidRPr="004674C6">
        <w:rPr>
          <w:color w:val="000000"/>
          <w:vertAlign w:val="superscript"/>
          <w:lang w:val="lv-LV"/>
        </w:rPr>
        <w:t>nolikuma, statūtu, pilnvaras</w:t>
      </w:r>
    </w:p>
    <w:p w14:paraId="3443B61F" w14:textId="77777777" w:rsidR="009B4F94" w:rsidRPr="004674C6" w:rsidRDefault="009B4F94" w:rsidP="009B4F94">
      <w:pPr>
        <w:spacing w:after="0" w:line="240" w:lineRule="auto"/>
        <w:rPr>
          <w:color w:val="000000"/>
          <w:lang w:val="lv-LV"/>
        </w:rPr>
      </w:pPr>
      <w:r w:rsidRPr="004674C6">
        <w:rPr>
          <w:color w:val="000000"/>
          <w:lang w:val="lv-LV"/>
        </w:rPr>
        <w:t>sadarbības partneris:</w:t>
      </w:r>
    </w:p>
    <w:p w14:paraId="24AE9E00" w14:textId="77777777" w:rsidR="009B4F94" w:rsidRPr="004674C6" w:rsidRDefault="009B4F94" w:rsidP="009B4F94">
      <w:pPr>
        <w:spacing w:after="0" w:line="240" w:lineRule="auto"/>
        <w:rPr>
          <w:color w:val="000000"/>
          <w:lang w:val="lv-LV"/>
        </w:rPr>
      </w:pPr>
    </w:p>
    <w:p w14:paraId="59F03E90" w14:textId="77777777" w:rsidR="009B4F94" w:rsidRPr="004674C6" w:rsidRDefault="009B4F94" w:rsidP="009B4F94">
      <w:pPr>
        <w:spacing w:after="0" w:line="240" w:lineRule="auto"/>
        <w:ind w:firstLine="301"/>
        <w:rPr>
          <w:lang w:val="lv-LV"/>
        </w:rPr>
      </w:pPr>
      <w:r w:rsidRPr="004674C6">
        <w:rPr>
          <w:lang w:val="lv-LV"/>
        </w:rPr>
        <w:t xml:space="preserve">1. ir zinātniska institūcija, kas atbilst Ministru kabineta 2017. gada 12. decembra noteikumu Nr. 725 “Fundamentālo un lietišķo pētījumu projektu izvērtēšanas un finansējuma administrēšanas kārtība” (turpmāk – MK noteikumi) 2.7. un 2.9. apakšpunktā noteiktajam. To apliecina, iesniedzot finanšu vadības un grāmatvedības politiku un finanšu apgrozījuma pārskatu (F daļa), kas sastādīts saskaņā ar pēdējo apstiprināto zinātniskās institūcijas gada pārskatu (uz projekta iesnieguma iesniegšanas brīdi). Ja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iesniegts Nacionālās zinātniskās darbības informācijas sistēmas (turpmāk – informācijas sistēma) sadaļā “Zinātniskās institūcijas projektu dokumenti” </w:t>
      </w:r>
      <w:proofErr w:type="gramStart"/>
      <w:r w:rsidRPr="004674C6">
        <w:rPr>
          <w:lang w:val="lv-LV"/>
        </w:rPr>
        <w:t>(</w:t>
      </w:r>
      <w:proofErr w:type="gramEnd"/>
      <w:r w:rsidRPr="004674C6">
        <w:rPr>
          <w:lang w:val="lv-LV"/>
        </w:rPr>
        <w:t>ja sadarbības partnera pēdējais apstiprinātais gada pārskats uz projekta iesnieguma iesniegšanas brīdi ir par 2020. gadu un ja attiecīgais projekta sadarbības partneris ir atzīts kā atbilstošs pētniecības organizācijas definīcijai fundamentālo un lietišķo pētījumu projektu 2020. gada konkursā vai kādā no valsts pētījumu programmu projektu pieteikumu atklātajiem konkursiem, šajā punktā minēto dokumentāciju neiesniedz);</w:t>
      </w:r>
    </w:p>
    <w:p w14:paraId="709D0EF9" w14:textId="77777777" w:rsidR="009B4F94" w:rsidRPr="004674C6" w:rsidRDefault="009B4F94" w:rsidP="009B4F94">
      <w:pPr>
        <w:spacing w:after="0" w:line="240" w:lineRule="auto"/>
        <w:ind w:firstLine="301"/>
        <w:rPr>
          <w:lang w:val="lv-LV"/>
        </w:rPr>
      </w:pPr>
    </w:p>
    <w:p w14:paraId="54545F8A" w14:textId="77777777" w:rsidR="009B4F94" w:rsidRPr="004674C6" w:rsidRDefault="009B4F94" w:rsidP="009B4F94">
      <w:pPr>
        <w:spacing w:after="0" w:line="240" w:lineRule="auto"/>
        <w:ind w:firstLine="300"/>
        <w:rPr>
          <w:lang w:val="lv-LV"/>
        </w:rPr>
      </w:pPr>
      <w:r w:rsidRPr="004674C6">
        <w:rPr>
          <w:lang w:val="lv-LV"/>
        </w:rPr>
        <w:t xml:space="preserve">2. ir iepazinies ar projekta iesniegumu Nr. </w:t>
      </w:r>
      <w:proofErr w:type="spellStart"/>
      <w:r w:rsidRPr="004674C6">
        <w:rPr>
          <w:lang w:val="lv-LV"/>
        </w:rPr>
        <w:t>lzp-2020</w:t>
      </w:r>
      <w:proofErr w:type="spellEnd"/>
      <w:r w:rsidRPr="004674C6">
        <w:rPr>
          <w:lang w:val="lv-LV"/>
        </w:rPr>
        <w:t>/2-XXXX (projekta nosaukums: ”</w:t>
      </w:r>
      <w:r w:rsidRPr="004674C6">
        <w:rPr>
          <w:u w:val="single"/>
          <w:lang w:val="lv-LV"/>
        </w:rPr>
        <w:t xml:space="preserve"> </w:t>
      </w:r>
      <w:r w:rsidRPr="004674C6">
        <w:rPr>
          <w:u w:val="single"/>
          <w:lang w:val="lv-LV"/>
        </w:rPr>
        <w:tab/>
      </w:r>
      <w:proofErr w:type="gramStart"/>
      <w:r w:rsidRPr="004674C6">
        <w:rPr>
          <w:u w:val="single"/>
          <w:lang w:val="lv-LV"/>
        </w:rPr>
        <w:t xml:space="preserve">             </w:t>
      </w:r>
      <w:proofErr w:type="gramEnd"/>
      <w:r w:rsidRPr="004674C6">
        <w:rPr>
          <w:lang w:val="lv-LV"/>
        </w:rPr>
        <w:t>”) un apzinās savu lomu projekta īstenošanā un apņemas izpildīt paredzētos uzdevumus un sniegt projekta iesniedzējam nepieciešamo informāciju, kā arī apliecina, ka projekta iesniegumā norādītā informācija par sadarbības partneri ir pareiza;</w:t>
      </w:r>
    </w:p>
    <w:p w14:paraId="43E21F5A" w14:textId="77777777" w:rsidR="009B4F94" w:rsidRPr="004674C6" w:rsidRDefault="009B4F94" w:rsidP="009B4F94">
      <w:pPr>
        <w:spacing w:after="0" w:line="240" w:lineRule="auto"/>
        <w:ind w:firstLine="300"/>
        <w:rPr>
          <w:lang w:val="lv-LV"/>
        </w:rPr>
      </w:pPr>
    </w:p>
    <w:p w14:paraId="54D9A0F4" w14:textId="77777777" w:rsidR="009B4F94" w:rsidRPr="004674C6" w:rsidRDefault="009B4F94" w:rsidP="009B4F94">
      <w:pPr>
        <w:spacing w:after="0" w:line="240" w:lineRule="auto"/>
        <w:ind w:firstLine="300"/>
        <w:rPr>
          <w:lang w:val="lv-LV"/>
        </w:rPr>
      </w:pPr>
      <w:r w:rsidRPr="004674C6">
        <w:rPr>
          <w:lang w:val="lv-LV"/>
        </w:rPr>
        <w:t>3. ir iepazinies ar visiem finansējuma saņemšanas nosacījumiem, kas norādīti MK noteikumos un Latvijas Zinātnes padomes (turpmāk – padome) 2020. gada XX. septembrī apstiprinātajā “Fundamentālo un lietišķo pētījumu 2020. gada zinātnieku individuālo projektu iesniegumu atklātā konkursa nolikumā” (turpmāk – nolikums), un projekta īstenošanas gaitā apņemas tos ievērot;</w:t>
      </w:r>
    </w:p>
    <w:p w14:paraId="3C0081A4" w14:textId="77777777" w:rsidR="009B4F94" w:rsidRPr="004674C6" w:rsidRDefault="009B4F94" w:rsidP="009B4F94">
      <w:pPr>
        <w:spacing w:after="0" w:line="240" w:lineRule="auto"/>
        <w:ind w:firstLine="300"/>
        <w:rPr>
          <w:lang w:val="lv-LV"/>
        </w:rPr>
      </w:pPr>
    </w:p>
    <w:p w14:paraId="7A7A319D" w14:textId="77777777" w:rsidR="009B4F94" w:rsidRPr="004674C6" w:rsidRDefault="009B4F94" w:rsidP="009B4F94">
      <w:pPr>
        <w:spacing w:after="0" w:line="240" w:lineRule="auto"/>
        <w:ind w:firstLine="300"/>
        <w:rPr>
          <w:lang w:val="lv-LV"/>
        </w:rPr>
      </w:pPr>
      <w:r w:rsidRPr="004674C6">
        <w:rPr>
          <w:lang w:val="lv-LV"/>
        </w:rPr>
        <w:t>4. apņemas ievērot publicitātes prasības atbilstoši nolikuma 19., 67. un 68. punktam, īstenojot projekta aktivitātes un publicējot zinātniskās publikācijas un informatīvos materiālus;</w:t>
      </w:r>
    </w:p>
    <w:p w14:paraId="3CCE475A" w14:textId="77777777" w:rsidR="009B4F94" w:rsidRPr="004674C6" w:rsidRDefault="009B4F94" w:rsidP="009B4F94">
      <w:pPr>
        <w:spacing w:after="0" w:line="240" w:lineRule="auto"/>
        <w:ind w:firstLine="300"/>
        <w:rPr>
          <w:lang w:val="lv-LV"/>
        </w:rPr>
      </w:pPr>
    </w:p>
    <w:p w14:paraId="50941026" w14:textId="77777777" w:rsidR="009B4F94" w:rsidRPr="004674C6" w:rsidRDefault="009B4F94" w:rsidP="009B4F94">
      <w:pPr>
        <w:spacing w:after="0" w:line="240" w:lineRule="auto"/>
        <w:ind w:left="284"/>
        <w:rPr>
          <w:lang w:val="lv-LV"/>
        </w:rPr>
      </w:pPr>
      <w:r w:rsidRPr="004674C6">
        <w:rPr>
          <w:lang w:val="lv-LV"/>
        </w:rPr>
        <w:t>5. Parakstot šo apliecinājumu, esmu informēts, ka:</w:t>
      </w:r>
      <w:r w:rsidRPr="004674C6">
        <w:rPr>
          <w:lang w:val="lv-LV"/>
        </w:rPr>
        <w:br/>
        <w:t xml:space="preserve">5.1. personas datu apstrādes mērķis – padomes pienākums izpildīt normatīvo aktu prasības konkursā iesniegto projektu iesniegumu administratīvajai izvērtēšanai, </w:t>
      </w:r>
      <w:r w:rsidRPr="004674C6">
        <w:rPr>
          <w:lang w:val="lv-LV"/>
        </w:rPr>
        <w:lastRenderedPageBreak/>
        <w:t>zinātniskajai izvērtēšanai, lēmuma pieņemšanai, projekta līguma slēgšanai, kā arī piešķirtā finansējuma administrēšanai;</w:t>
      </w:r>
    </w:p>
    <w:p w14:paraId="5B3C7472" w14:textId="77777777" w:rsidR="009B4F94" w:rsidRPr="004674C6" w:rsidRDefault="009B4F94" w:rsidP="009B4F94">
      <w:pPr>
        <w:spacing w:after="0" w:line="240" w:lineRule="auto"/>
        <w:ind w:left="300"/>
        <w:rPr>
          <w:lang w:val="lv-LV"/>
        </w:rPr>
      </w:pPr>
      <w:r w:rsidRPr="004674C6">
        <w:rPr>
          <w:lang w:val="lv-LV"/>
        </w:rPr>
        <w:t xml:space="preserve">5.2. datu apstrādes pārzinis ir padome, Zigfrīda Annas Meierovica bulvāris 14, LV-1050, tālrunis 67228421, e-pasts </w:t>
      </w:r>
      <w:hyperlink r:id="rId4">
        <w:r w:rsidRPr="004674C6">
          <w:rPr>
            <w:color w:val="0563C1"/>
            <w:u w:val="single"/>
            <w:lang w:val="lv-LV"/>
          </w:rPr>
          <w:t>lzp@lzp.gov.lv</w:t>
        </w:r>
      </w:hyperlink>
      <w:r w:rsidRPr="004674C6">
        <w:rPr>
          <w:lang w:val="lv-LV"/>
        </w:rPr>
        <w:t>;</w:t>
      </w:r>
    </w:p>
    <w:p w14:paraId="394C0FCF" w14:textId="77777777" w:rsidR="009B4F94" w:rsidRPr="004674C6" w:rsidRDefault="009B4F94" w:rsidP="009B4F94">
      <w:pPr>
        <w:spacing w:after="0" w:line="240" w:lineRule="auto"/>
        <w:ind w:left="300"/>
        <w:rPr>
          <w:lang w:val="lv-LV"/>
        </w:rPr>
      </w:pPr>
      <w:r w:rsidRPr="004674C6">
        <w:rPr>
          <w:lang w:val="lv-LV"/>
        </w:rPr>
        <w:t>5.3.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36073C3C" w14:textId="77777777" w:rsidR="009B4F94" w:rsidRPr="004674C6" w:rsidRDefault="009B4F94" w:rsidP="009B4F94">
      <w:pPr>
        <w:spacing w:after="0" w:line="240" w:lineRule="auto"/>
        <w:ind w:left="300"/>
        <w:rPr>
          <w:lang w:val="lv-LV"/>
        </w:rPr>
      </w:pPr>
      <w:r w:rsidRPr="004674C6">
        <w:rPr>
          <w:lang w:val="lv-LV"/>
        </w:rPr>
        <w:t xml:space="preserve">5.4. personas datu apstrādes pamatojums: padome datus apstrādā, lai nodrošinātu konkursā iesniegtā projekta iesnieguma izvērtēšanu atbilstoši MK noteikumiem un nolikumam, starptautiskie eksperti veic projekta iesnieguma zinātnisko izvērtēšanu. </w:t>
      </w:r>
      <w:proofErr w:type="gramStart"/>
      <w:r w:rsidRPr="004674C6">
        <w:rPr>
          <w:lang w:val="lv-LV"/>
        </w:rPr>
        <w:t>Projekta apstiprināšanas gadījumā,</w:t>
      </w:r>
      <w:proofErr w:type="gramEnd"/>
      <w:r w:rsidRPr="004674C6">
        <w:rPr>
          <w:lang w:val="lv-LV"/>
        </w:rPr>
        <w:t xml:space="preserve"> padome slēdz projekta līgumu un nodrošina turpmāku datu apstrādi projekta īstenošanas laikā, tai skaitā finansējuma administrēšanas un projekta īstenošanas progresa uzraudzības vajadzībām, auditam un revīzijai. Projekta īstenošanas noslēgumā padome projekta iesniegumu izvērtēšanai nodod ekspertiem, kuri veic projekta noslēguma zinātniskā pārskata zinātnisko izvērtēšanu; </w:t>
      </w:r>
    </w:p>
    <w:p w14:paraId="4E9EA0F0" w14:textId="77777777" w:rsidR="009B4F94" w:rsidRPr="004674C6" w:rsidRDefault="009B4F94" w:rsidP="009B4F94">
      <w:pPr>
        <w:spacing w:after="0" w:line="240" w:lineRule="auto"/>
        <w:ind w:left="300"/>
        <w:rPr>
          <w:lang w:val="lv-LV"/>
        </w:rPr>
      </w:pPr>
      <w:r w:rsidRPr="004674C6">
        <w:rPr>
          <w:lang w:val="lv-LV"/>
        </w:rPr>
        <w:t>5.5. projekta iesniegums pastāvīgi glabājas informācijas sistēmā, padome veic datu apstrādi visu projekta īstenošanas laiku un 10 gadus pēc projekta pieņemšanas-nodošanas akta parakstīšanas;</w:t>
      </w:r>
    </w:p>
    <w:p w14:paraId="3690FA8B" w14:textId="77777777" w:rsidR="009B4F94" w:rsidRPr="004674C6" w:rsidRDefault="009B4F94" w:rsidP="009B4F94">
      <w:pPr>
        <w:spacing w:after="0" w:line="240" w:lineRule="auto"/>
        <w:ind w:left="300"/>
        <w:rPr>
          <w:lang w:val="lv-LV"/>
        </w:rPr>
      </w:pPr>
      <w:r w:rsidRPr="004674C6">
        <w:rPr>
          <w:lang w:val="lv-LV"/>
        </w:rPr>
        <w:t>5.6. iespējamie personas datu saņēmēji ir padomes darbinieki vai eksperti, kuri nodrošina konkursa īstenošanu, administratīvo izvērtēšanu un zinātniskās izvērtēšanas organizēšanu, starptautiskie eksperti, kuri veic projekta iesnieguma, kā arī projekta noslēguma zinātniskā pārskata zinātnisko izvērtēšanu, īstenošanas un uzraudzības komisijas locekļi, kuri pieņem lēmumu par projekta iesnieguma apstiprināšanu</w:t>
      </w:r>
      <w:proofErr w:type="gramStart"/>
      <w:r w:rsidRPr="004674C6">
        <w:rPr>
          <w:lang w:val="lv-LV"/>
        </w:rPr>
        <w:t>,.</w:t>
      </w:r>
      <w:proofErr w:type="gramEnd"/>
      <w:r w:rsidRPr="004674C6">
        <w:rPr>
          <w:lang w:val="lv-LV"/>
        </w:rPr>
        <w:t xml:space="preserve"> Projekta iesniegums ir pieejams arī Valsts kontroles pārbaužu un revīzijas nolūkā;</w:t>
      </w:r>
    </w:p>
    <w:p w14:paraId="72E87ACA" w14:textId="77777777" w:rsidR="009B4F94" w:rsidRPr="004674C6" w:rsidRDefault="009B4F94" w:rsidP="009B4F94">
      <w:pPr>
        <w:spacing w:after="0" w:line="240" w:lineRule="auto"/>
        <w:ind w:left="300"/>
        <w:rPr>
          <w:lang w:val="lv-LV"/>
        </w:rPr>
      </w:pPr>
      <w:r w:rsidRPr="004674C6">
        <w:rPr>
          <w:lang w:val="lv-LV"/>
        </w:rPr>
        <w:t>5.7. personai ir tiesības prasīt datu labošanu vai dzēšanu;</w:t>
      </w:r>
    </w:p>
    <w:p w14:paraId="5BBB7E7C" w14:textId="77777777" w:rsidR="009B4F94" w:rsidRPr="004674C6" w:rsidRDefault="009B4F94" w:rsidP="009B4F94">
      <w:pPr>
        <w:spacing w:after="0" w:line="240" w:lineRule="auto"/>
        <w:ind w:left="300"/>
        <w:rPr>
          <w:lang w:val="lv-LV"/>
        </w:rPr>
      </w:pPr>
      <w:r w:rsidRPr="004674C6">
        <w:rPr>
          <w:lang w:val="lv-LV"/>
        </w:rPr>
        <w:t>5.8. personai ir tiesības iesniegt sūdzību Datu valsts inspekcijai.</w:t>
      </w:r>
    </w:p>
    <w:p w14:paraId="42F0327D" w14:textId="77777777" w:rsidR="009B4F94" w:rsidRPr="004674C6" w:rsidRDefault="009B4F94" w:rsidP="009B4F94">
      <w:pPr>
        <w:spacing w:after="0" w:line="240" w:lineRule="auto"/>
        <w:ind w:firstLine="300"/>
        <w:rPr>
          <w:lang w:val="lv-LV"/>
        </w:rPr>
      </w:pPr>
    </w:p>
    <w:p w14:paraId="13CDBE47" w14:textId="77777777" w:rsidR="009B4F94" w:rsidRPr="004674C6" w:rsidRDefault="009B4F94" w:rsidP="009B4F94">
      <w:pPr>
        <w:spacing w:after="0" w:line="240" w:lineRule="auto"/>
        <w:ind w:firstLine="300"/>
        <w:rPr>
          <w:lang w:val="lv-LV"/>
        </w:rPr>
      </w:pPr>
      <w:r w:rsidRPr="004674C6">
        <w:rPr>
          <w:lang w:val="lv-LV"/>
        </w:rPr>
        <w:t>6. pilnvaro projekta iesniedzēju uzņemties līgumsaistības ar Latvijas Zinātnes padomi un pārstāvēt sadarbības partneri visos ar projekta īstenošanu saistītajos jautājumos;</w:t>
      </w:r>
    </w:p>
    <w:p w14:paraId="57096D9A" w14:textId="77777777" w:rsidR="009B4F94" w:rsidRPr="004674C6" w:rsidRDefault="009B4F94" w:rsidP="009B4F94">
      <w:pPr>
        <w:spacing w:after="0" w:line="240" w:lineRule="auto"/>
        <w:ind w:firstLine="300"/>
        <w:rPr>
          <w:lang w:val="lv-LV"/>
        </w:rPr>
      </w:pPr>
    </w:p>
    <w:p w14:paraId="1FBE958C" w14:textId="77777777" w:rsidR="009B4F94" w:rsidRPr="004674C6" w:rsidRDefault="009B4F94" w:rsidP="009B4F94">
      <w:pPr>
        <w:spacing w:after="0" w:line="240" w:lineRule="auto"/>
        <w:ind w:firstLine="300"/>
        <w:rPr>
          <w:lang w:val="lv-LV"/>
        </w:rPr>
      </w:pPr>
      <w:r w:rsidRPr="004674C6">
        <w:rPr>
          <w:lang w:val="lv-LV"/>
        </w:rPr>
        <w:t>7. apņemas līdzdarboties padomes organizētajos projektu monitoringa un komunikācijas pasākumos atbilstoši nolikuma 68. punktam.</w:t>
      </w:r>
    </w:p>
    <w:p w14:paraId="6D7BE536" w14:textId="77777777" w:rsidR="009B4F94" w:rsidRPr="004674C6" w:rsidRDefault="009B4F94" w:rsidP="009B4F94">
      <w:pPr>
        <w:spacing w:after="0" w:line="240" w:lineRule="auto"/>
        <w:ind w:firstLine="300"/>
        <w:rPr>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9B4F94" w:rsidRPr="004674C6" w14:paraId="25FB037C" w14:textId="77777777" w:rsidTr="00281B36">
        <w:tc>
          <w:tcPr>
            <w:tcW w:w="2640" w:type="dxa"/>
          </w:tcPr>
          <w:p w14:paraId="45154227" w14:textId="77777777" w:rsidR="009B4F94" w:rsidRPr="004674C6" w:rsidRDefault="009B4F94" w:rsidP="00281B36">
            <w:pPr>
              <w:pBdr>
                <w:top w:val="nil"/>
                <w:left w:val="nil"/>
                <w:bottom w:val="nil"/>
                <w:right w:val="nil"/>
                <w:between w:val="nil"/>
              </w:pBdr>
              <w:tabs>
                <w:tab w:val="left" w:pos="0"/>
              </w:tabs>
              <w:rPr>
                <w:color w:val="000000"/>
                <w:sz w:val="22"/>
                <w:szCs w:val="22"/>
                <w:lang w:val="lv-LV"/>
              </w:rPr>
            </w:pPr>
            <w:r w:rsidRPr="004674C6">
              <w:rPr>
                <w:b/>
                <w:color w:val="000000"/>
                <w:sz w:val="22"/>
                <w:szCs w:val="22"/>
                <w:lang w:val="lv-LV"/>
              </w:rPr>
              <w:t>Projekta sadarbības partneris</w:t>
            </w:r>
            <w:r w:rsidRPr="004674C6">
              <w:rPr>
                <w:color w:val="000000"/>
                <w:sz w:val="22"/>
                <w:szCs w:val="22"/>
                <w:lang w:val="lv-LV"/>
              </w:rPr>
              <w:t>:</w:t>
            </w:r>
          </w:p>
          <w:p w14:paraId="5B979D9F" w14:textId="77777777" w:rsidR="009B4F94" w:rsidRPr="004674C6" w:rsidRDefault="009B4F94" w:rsidP="00281B36">
            <w:pPr>
              <w:tabs>
                <w:tab w:val="left" w:pos="0"/>
              </w:tabs>
              <w:rPr>
                <w:sz w:val="22"/>
                <w:szCs w:val="22"/>
                <w:lang w:val="lv-LV"/>
              </w:rPr>
            </w:pPr>
          </w:p>
        </w:tc>
        <w:tc>
          <w:tcPr>
            <w:tcW w:w="7561" w:type="dxa"/>
            <w:tcBorders>
              <w:bottom w:val="single" w:sz="4" w:space="0" w:color="000000"/>
            </w:tcBorders>
          </w:tcPr>
          <w:p w14:paraId="6286B33A" w14:textId="77777777" w:rsidR="009B4F94" w:rsidRPr="004674C6" w:rsidRDefault="009B4F94" w:rsidP="00281B36">
            <w:pPr>
              <w:pBdr>
                <w:bottom w:val="single" w:sz="12" w:space="1" w:color="000000"/>
              </w:pBdr>
              <w:tabs>
                <w:tab w:val="left" w:pos="349"/>
                <w:tab w:val="left" w:pos="525"/>
                <w:tab w:val="left" w:pos="4448"/>
              </w:tabs>
              <w:ind w:left="54"/>
              <w:jc w:val="right"/>
              <w:rPr>
                <w:sz w:val="22"/>
                <w:szCs w:val="22"/>
                <w:lang w:val="lv-LV"/>
              </w:rPr>
            </w:pPr>
          </w:p>
          <w:p w14:paraId="6496A96F" w14:textId="77777777" w:rsidR="009B4F94" w:rsidRPr="004674C6" w:rsidRDefault="009B4F94" w:rsidP="00281B36">
            <w:pPr>
              <w:pBdr>
                <w:bottom w:val="single" w:sz="12" w:space="1" w:color="000000"/>
              </w:pBdr>
              <w:tabs>
                <w:tab w:val="left" w:pos="349"/>
                <w:tab w:val="left" w:pos="525"/>
                <w:tab w:val="left" w:pos="4448"/>
              </w:tabs>
              <w:ind w:left="54"/>
              <w:jc w:val="right"/>
              <w:rPr>
                <w:sz w:val="22"/>
                <w:szCs w:val="22"/>
                <w:lang w:val="lv-LV"/>
              </w:rPr>
            </w:pPr>
            <w:r w:rsidRPr="004674C6">
              <w:rPr>
                <w:sz w:val="22"/>
                <w:szCs w:val="22"/>
                <w:lang w:val="lv-LV"/>
              </w:rPr>
              <w:t xml:space="preserve"> ____.____.2020.</w:t>
            </w:r>
          </w:p>
          <w:p w14:paraId="02EF00B6" w14:textId="77777777" w:rsidR="009B4F94" w:rsidRPr="004674C6" w:rsidRDefault="009B4F94" w:rsidP="00281B36">
            <w:pPr>
              <w:tabs>
                <w:tab w:val="left" w:pos="349"/>
                <w:tab w:val="left" w:pos="525"/>
                <w:tab w:val="center" w:pos="3445"/>
                <w:tab w:val="left" w:pos="4830"/>
              </w:tabs>
              <w:ind w:left="54"/>
              <w:rPr>
                <w:i/>
                <w:sz w:val="22"/>
                <w:szCs w:val="22"/>
                <w:lang w:val="lv-LV"/>
              </w:rPr>
            </w:pPr>
            <w:r w:rsidRPr="004674C6">
              <w:rPr>
                <w:i/>
                <w:sz w:val="22"/>
                <w:szCs w:val="22"/>
                <w:lang w:val="lv-LV"/>
              </w:rPr>
              <w:t xml:space="preserve">                           (paraksts*)</w:t>
            </w:r>
            <w:r w:rsidRPr="004674C6">
              <w:rPr>
                <w:i/>
                <w:sz w:val="22"/>
                <w:szCs w:val="22"/>
                <w:lang w:val="lv-LV"/>
              </w:rPr>
              <w:tab/>
            </w:r>
            <w:proofErr w:type="gramStart"/>
            <w:r w:rsidRPr="004674C6">
              <w:rPr>
                <w:i/>
                <w:sz w:val="22"/>
                <w:szCs w:val="22"/>
                <w:lang w:val="lv-LV"/>
              </w:rPr>
              <w:t xml:space="preserve">                                   </w:t>
            </w:r>
            <w:proofErr w:type="gramEnd"/>
            <w:r w:rsidRPr="004674C6">
              <w:rPr>
                <w:i/>
                <w:sz w:val="22"/>
                <w:szCs w:val="22"/>
                <w:lang w:val="lv-LV"/>
              </w:rPr>
              <w:t>(datums)</w:t>
            </w:r>
          </w:p>
        </w:tc>
      </w:tr>
      <w:tr w:rsidR="009B4F94" w:rsidRPr="004674C6" w14:paraId="3626AEA2" w14:textId="77777777" w:rsidTr="00281B36">
        <w:tc>
          <w:tcPr>
            <w:tcW w:w="2640" w:type="dxa"/>
          </w:tcPr>
          <w:p w14:paraId="29C17CD3" w14:textId="77777777" w:rsidR="009B4F94" w:rsidRPr="004674C6" w:rsidRDefault="009B4F94" w:rsidP="00281B36">
            <w:pPr>
              <w:tabs>
                <w:tab w:val="left" w:pos="0"/>
              </w:tabs>
              <w:rPr>
                <w:sz w:val="22"/>
                <w:szCs w:val="22"/>
                <w:lang w:val="lv-LV"/>
              </w:rPr>
            </w:pPr>
            <w:r w:rsidRPr="004674C6">
              <w:rPr>
                <w:sz w:val="22"/>
                <w:szCs w:val="22"/>
                <w:lang w:val="lv-LV"/>
              </w:rPr>
              <w:t>Vārds, uzvārds</w:t>
            </w:r>
          </w:p>
        </w:tc>
        <w:tc>
          <w:tcPr>
            <w:tcW w:w="7561" w:type="dxa"/>
            <w:tcBorders>
              <w:top w:val="single" w:sz="4" w:space="0" w:color="000000"/>
            </w:tcBorders>
          </w:tcPr>
          <w:p w14:paraId="7EDE6DC9" w14:textId="77777777" w:rsidR="009B4F94" w:rsidRPr="004674C6" w:rsidRDefault="009B4F94" w:rsidP="00281B36">
            <w:pPr>
              <w:pStyle w:val="Heading4"/>
              <w:tabs>
                <w:tab w:val="left" w:pos="349"/>
                <w:tab w:val="left" w:pos="525"/>
              </w:tabs>
              <w:ind w:left="54"/>
              <w:rPr>
                <w:color w:val="000000"/>
                <w:sz w:val="22"/>
                <w:szCs w:val="22"/>
                <w:lang w:val="lv-LV"/>
              </w:rPr>
            </w:pPr>
          </w:p>
        </w:tc>
      </w:tr>
      <w:tr w:rsidR="009B4F94" w:rsidRPr="004674C6" w14:paraId="6FF4ACA6" w14:textId="77777777" w:rsidTr="00281B36">
        <w:tc>
          <w:tcPr>
            <w:tcW w:w="2640" w:type="dxa"/>
          </w:tcPr>
          <w:p w14:paraId="05064503" w14:textId="77777777" w:rsidR="009B4F94" w:rsidRPr="004674C6" w:rsidRDefault="009B4F94" w:rsidP="00281B36">
            <w:pPr>
              <w:tabs>
                <w:tab w:val="left" w:pos="0"/>
              </w:tabs>
              <w:rPr>
                <w:sz w:val="22"/>
                <w:szCs w:val="22"/>
                <w:lang w:val="lv-LV"/>
              </w:rPr>
            </w:pPr>
            <w:r w:rsidRPr="004674C6">
              <w:rPr>
                <w:sz w:val="22"/>
                <w:szCs w:val="22"/>
                <w:lang w:val="lv-LV"/>
              </w:rPr>
              <w:t>Ieņemamais amats</w:t>
            </w:r>
          </w:p>
        </w:tc>
        <w:tc>
          <w:tcPr>
            <w:tcW w:w="7561" w:type="dxa"/>
          </w:tcPr>
          <w:p w14:paraId="5C92347E" w14:textId="77777777" w:rsidR="009B4F94" w:rsidRPr="004674C6" w:rsidRDefault="009B4F94" w:rsidP="00281B36">
            <w:pPr>
              <w:tabs>
                <w:tab w:val="left" w:pos="349"/>
                <w:tab w:val="left" w:pos="525"/>
              </w:tabs>
              <w:ind w:left="54"/>
              <w:rPr>
                <w:i/>
                <w:sz w:val="22"/>
                <w:szCs w:val="22"/>
                <w:lang w:val="lv-LV"/>
              </w:rPr>
            </w:pPr>
          </w:p>
        </w:tc>
      </w:tr>
      <w:tr w:rsidR="009B4F94" w:rsidRPr="004674C6" w14:paraId="4AEC84F3" w14:textId="77777777" w:rsidTr="00281B36">
        <w:tc>
          <w:tcPr>
            <w:tcW w:w="2640" w:type="dxa"/>
          </w:tcPr>
          <w:p w14:paraId="18904535" w14:textId="77777777" w:rsidR="009B4F94" w:rsidRPr="004674C6" w:rsidRDefault="009B4F94" w:rsidP="00281B36">
            <w:pPr>
              <w:tabs>
                <w:tab w:val="left" w:pos="0"/>
              </w:tabs>
              <w:rPr>
                <w:sz w:val="22"/>
                <w:szCs w:val="22"/>
                <w:lang w:val="lv-LV"/>
              </w:rPr>
            </w:pPr>
            <w:r w:rsidRPr="004674C6">
              <w:rPr>
                <w:sz w:val="22"/>
                <w:szCs w:val="22"/>
                <w:lang w:val="lv-LV"/>
              </w:rPr>
              <w:lastRenderedPageBreak/>
              <w:t>Kontaktinformācija</w:t>
            </w:r>
          </w:p>
        </w:tc>
        <w:tc>
          <w:tcPr>
            <w:tcW w:w="7561" w:type="dxa"/>
          </w:tcPr>
          <w:p w14:paraId="71BBC11E" w14:textId="77777777" w:rsidR="009B4F94" w:rsidRPr="004674C6" w:rsidRDefault="009B4F94" w:rsidP="00281B36">
            <w:pPr>
              <w:pBdr>
                <w:top w:val="nil"/>
                <w:left w:val="nil"/>
                <w:bottom w:val="nil"/>
                <w:right w:val="nil"/>
                <w:between w:val="nil"/>
              </w:pBdr>
              <w:tabs>
                <w:tab w:val="center" w:pos="4513"/>
                <w:tab w:val="right" w:pos="9026"/>
                <w:tab w:val="left" w:pos="349"/>
                <w:tab w:val="left" w:pos="525"/>
              </w:tabs>
              <w:spacing w:after="0" w:line="240" w:lineRule="auto"/>
              <w:ind w:left="54"/>
              <w:rPr>
                <w:color w:val="000000"/>
                <w:sz w:val="22"/>
                <w:szCs w:val="22"/>
                <w:lang w:val="lv-LV"/>
              </w:rPr>
            </w:pPr>
            <w:r w:rsidRPr="004674C6">
              <w:rPr>
                <w:color w:val="000000"/>
                <w:sz w:val="22"/>
                <w:szCs w:val="22"/>
                <w:lang w:val="lv-LV"/>
              </w:rPr>
              <w:t>Tālrunis</w:t>
            </w:r>
          </w:p>
        </w:tc>
      </w:tr>
      <w:tr w:rsidR="009B4F94" w:rsidRPr="004674C6" w14:paraId="699E9D62" w14:textId="77777777" w:rsidTr="00281B36">
        <w:tc>
          <w:tcPr>
            <w:tcW w:w="2640" w:type="dxa"/>
          </w:tcPr>
          <w:p w14:paraId="6EB52B3A" w14:textId="77777777" w:rsidR="009B4F94" w:rsidRPr="004674C6" w:rsidRDefault="009B4F94" w:rsidP="00281B36">
            <w:pPr>
              <w:tabs>
                <w:tab w:val="left" w:pos="0"/>
              </w:tabs>
              <w:rPr>
                <w:sz w:val="22"/>
                <w:szCs w:val="22"/>
                <w:lang w:val="lv-LV"/>
              </w:rPr>
            </w:pPr>
          </w:p>
        </w:tc>
        <w:tc>
          <w:tcPr>
            <w:tcW w:w="7561" w:type="dxa"/>
          </w:tcPr>
          <w:p w14:paraId="37483ED1" w14:textId="77777777" w:rsidR="009B4F94" w:rsidRPr="004674C6" w:rsidRDefault="009B4F94" w:rsidP="00281B36">
            <w:pPr>
              <w:pBdr>
                <w:top w:val="nil"/>
                <w:left w:val="nil"/>
                <w:bottom w:val="nil"/>
                <w:right w:val="nil"/>
                <w:between w:val="nil"/>
              </w:pBdr>
              <w:tabs>
                <w:tab w:val="center" w:pos="4513"/>
                <w:tab w:val="right" w:pos="9026"/>
                <w:tab w:val="left" w:pos="349"/>
                <w:tab w:val="left" w:pos="525"/>
              </w:tabs>
              <w:spacing w:after="0" w:line="240" w:lineRule="auto"/>
              <w:ind w:left="54"/>
              <w:rPr>
                <w:color w:val="000000"/>
                <w:sz w:val="22"/>
                <w:szCs w:val="22"/>
                <w:lang w:val="lv-LV"/>
              </w:rPr>
            </w:pPr>
            <w:r w:rsidRPr="004674C6">
              <w:rPr>
                <w:color w:val="000000"/>
                <w:sz w:val="22"/>
                <w:szCs w:val="22"/>
                <w:lang w:val="lv-LV"/>
              </w:rPr>
              <w:t>E-pasts</w:t>
            </w:r>
          </w:p>
        </w:tc>
      </w:tr>
    </w:tbl>
    <w:p w14:paraId="7D8F4DD6" w14:textId="0ECE93CD" w:rsidR="009B4F94" w:rsidRPr="009B4F94" w:rsidRDefault="009B4F94" w:rsidP="009B4F94">
      <w:pPr>
        <w:spacing w:after="160" w:line="259" w:lineRule="auto"/>
        <w:jc w:val="left"/>
        <w:rPr>
          <w:lang w:val="lv-LV"/>
        </w:rPr>
      </w:pPr>
      <w:r w:rsidRPr="004674C6">
        <w:rPr>
          <w:lang w:val="lv-LV"/>
        </w:rPr>
        <w:t xml:space="preserve">*Ja dokuments parakstīts ar drošu elektronisko parakstu, šeit paraksts nav nepieciešams </w:t>
      </w:r>
    </w:p>
    <w:sectPr w:rsidR="009B4F94" w:rsidRPr="009B4F94">
      <w:headerReference w:type="default" r:id="rId5"/>
      <w:footerReference w:type="default" r:id="rId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7759" w14:textId="77777777" w:rsidR="00E234FD" w:rsidRDefault="009B4F9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14:paraId="5A6360E8" w14:textId="77777777" w:rsidR="00E234FD" w:rsidRDefault="009B4F94">
    <w:pPr>
      <w:pBdr>
        <w:top w:val="nil"/>
        <w:left w:val="nil"/>
        <w:bottom w:val="nil"/>
        <w:right w:val="nil"/>
        <w:between w:val="nil"/>
      </w:pBdr>
      <w:tabs>
        <w:tab w:val="center" w:pos="4513"/>
        <w:tab w:val="right" w:pos="9026"/>
      </w:tabs>
      <w:spacing w:after="0" w:line="240" w:lineRule="auto"/>
      <w:jc w:val="lef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5181" w14:textId="77777777" w:rsidR="00E234FD" w:rsidRDefault="009B4F94">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94"/>
    <w:rsid w:val="009B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D7DD"/>
  <w15:chartTrackingRefBased/>
  <w15:docId w15:val="{76C13E9B-6461-4C74-98C6-A7F8044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F94"/>
    <w:pPr>
      <w:spacing w:after="200" w:line="276" w:lineRule="auto"/>
      <w:jc w:val="both"/>
    </w:pPr>
    <w:rPr>
      <w:rFonts w:ascii="Times New Roman" w:eastAsia="Times New Roman" w:hAnsi="Times New Roman" w:cs="Times New Roman"/>
      <w:sz w:val="24"/>
      <w:szCs w:val="24"/>
      <w:lang w:val="en-GB" w:eastAsia="lv-LV"/>
    </w:rPr>
  </w:style>
  <w:style w:type="paragraph" w:styleId="Heading4">
    <w:name w:val="heading 4"/>
    <w:basedOn w:val="Normal"/>
    <w:next w:val="Normal"/>
    <w:link w:val="Heading4Char"/>
    <w:uiPriority w:val="9"/>
    <w:semiHidden/>
    <w:unhideWhenUsed/>
    <w:qFormat/>
    <w:rsid w:val="009B4F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B4F94"/>
    <w:rPr>
      <w:rFonts w:asciiTheme="majorHAnsi" w:eastAsiaTheme="majorEastAsia" w:hAnsiTheme="majorHAnsi" w:cstheme="majorBidi"/>
      <w:i/>
      <w:iCs/>
      <w:color w:val="2F5496" w:themeColor="accent1" w:themeShade="BF"/>
      <w:sz w:val="24"/>
      <w:szCs w:val="24"/>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lzp@lz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Blazarene</dc:creator>
  <cp:keywords/>
  <dc:description/>
  <cp:lastModifiedBy>LZP LZP</cp:lastModifiedBy>
  <cp:revision>1</cp:revision>
  <dcterms:created xsi:type="dcterms:W3CDTF">2020-09-07T07:46:00Z</dcterms:created>
  <dcterms:modified xsi:type="dcterms:W3CDTF">2020-09-07T07:46:00Z</dcterms:modified>
</cp:coreProperties>
</file>